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081" w:rsidRDefault="00196081" w:rsidP="007F3919">
      <w:pPr>
        <w:rPr>
          <w:b/>
          <w:bCs/>
          <w:sz w:val="28"/>
          <w:szCs w:val="28"/>
        </w:rPr>
      </w:pPr>
      <w:bookmarkStart w:id="0" w:name="_GoBack"/>
      <w:r>
        <w:rPr>
          <w:noProof/>
          <w:lang w:eastAsia="ru-RU"/>
        </w:rPr>
        <w:drawing>
          <wp:anchor distT="0" distB="0" distL="114300" distR="114300" simplePos="0" relativeHeight="251660288" behindDoc="1" locked="0" layoutInCell="1" allowOverlap="1" wp14:anchorId="270FA22F" wp14:editId="1DCDBF97">
            <wp:simplePos x="0" y="0"/>
            <wp:positionH relativeFrom="column">
              <wp:posOffset>1794461</wp:posOffset>
            </wp:positionH>
            <wp:positionV relativeFrom="paragraph">
              <wp:posOffset>-255075</wp:posOffset>
            </wp:positionV>
            <wp:extent cx="5662246" cy="7354570"/>
            <wp:effectExtent l="0" t="0" r="0" b="0"/>
            <wp:wrapNone/>
            <wp:docPr id="1" name="Рисунок 1" descr="C:\Users\user\AppData\Local\Microsoft\Windows\INetCache\Content.Word\AnyScanner_02_08_2024 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AnyScanner_02_08_2024 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62246" cy="735457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196081" w:rsidRDefault="00196081" w:rsidP="007F3919">
      <w:pPr>
        <w:rPr>
          <w:b/>
          <w:bCs/>
          <w:sz w:val="28"/>
          <w:szCs w:val="28"/>
        </w:rPr>
      </w:pPr>
    </w:p>
    <w:p w:rsidR="00061165" w:rsidRPr="002D05EC" w:rsidRDefault="002E605D" w:rsidP="007F3919">
      <w:pPr>
        <w:rPr>
          <w:rFonts w:ascii="Times New Roman" w:hAnsi="Times New Roman" w:cs="Times New Roman"/>
          <w:sz w:val="28"/>
          <w:szCs w:val="28"/>
          <w:u w:val="single"/>
        </w:rPr>
      </w:pPr>
      <w:r>
        <w:rPr>
          <w:b/>
          <w:bCs/>
          <w:sz w:val="28"/>
          <w:szCs w:val="28"/>
        </w:rPr>
        <w:t xml:space="preserve">  </w:t>
      </w:r>
    </w:p>
    <w:tbl>
      <w:tblPr>
        <w:tblStyle w:val="a3"/>
        <w:tblW w:w="15593" w:type="dxa"/>
        <w:tblInd w:w="-572" w:type="dxa"/>
        <w:tblLook w:val="04A0" w:firstRow="1" w:lastRow="0" w:firstColumn="1" w:lastColumn="0" w:noHBand="0" w:noVBand="1"/>
      </w:tblPr>
      <w:tblGrid>
        <w:gridCol w:w="590"/>
        <w:gridCol w:w="3825"/>
        <w:gridCol w:w="11178"/>
      </w:tblGrid>
      <w:tr w:rsidR="007F3919" w:rsidRPr="002D05EC" w:rsidTr="00B0739E">
        <w:trPr>
          <w:cantSplit/>
          <w:trHeight w:val="989"/>
        </w:trPr>
        <w:tc>
          <w:tcPr>
            <w:tcW w:w="567" w:type="dxa"/>
            <w:textDirection w:val="btLr"/>
          </w:tcPr>
          <w:p w:rsidR="007F3919" w:rsidRPr="002D05EC" w:rsidRDefault="007F3919" w:rsidP="006A7A7A">
            <w:pPr>
              <w:ind w:left="113" w:right="113"/>
              <w:rPr>
                <w:rFonts w:ascii="Times New Roman" w:hAnsi="Times New Roman" w:cs="Times New Roman"/>
                <w:b/>
                <w:sz w:val="24"/>
              </w:rPr>
            </w:pPr>
            <w:r w:rsidRPr="002D05EC">
              <w:rPr>
                <w:rFonts w:ascii="Times New Roman" w:hAnsi="Times New Roman" w:cs="Times New Roman"/>
                <w:b/>
                <w:sz w:val="24"/>
              </w:rPr>
              <w:lastRenderedPageBreak/>
              <w:t>Месяц</w:t>
            </w:r>
          </w:p>
        </w:tc>
        <w:tc>
          <w:tcPr>
            <w:tcW w:w="3828" w:type="dxa"/>
          </w:tcPr>
          <w:p w:rsidR="007F3919" w:rsidRPr="002D05EC" w:rsidRDefault="007F3919" w:rsidP="006A7A7A">
            <w:pPr>
              <w:jc w:val="center"/>
              <w:rPr>
                <w:rFonts w:ascii="Times New Roman" w:hAnsi="Times New Roman" w:cs="Times New Roman"/>
                <w:b/>
                <w:sz w:val="28"/>
              </w:rPr>
            </w:pPr>
            <w:r w:rsidRPr="002D05EC">
              <w:rPr>
                <w:rFonts w:ascii="Times New Roman" w:hAnsi="Times New Roman" w:cs="Times New Roman"/>
                <w:b/>
                <w:sz w:val="28"/>
              </w:rPr>
              <w:t>Организованная деятельность</w:t>
            </w:r>
          </w:p>
        </w:tc>
        <w:tc>
          <w:tcPr>
            <w:tcW w:w="11198" w:type="dxa"/>
          </w:tcPr>
          <w:p w:rsidR="007F3919" w:rsidRPr="002D05EC" w:rsidRDefault="007F3919" w:rsidP="006A7A7A">
            <w:pPr>
              <w:jc w:val="center"/>
              <w:rPr>
                <w:rFonts w:ascii="Times New Roman" w:hAnsi="Times New Roman" w:cs="Times New Roman"/>
                <w:b/>
                <w:sz w:val="28"/>
              </w:rPr>
            </w:pPr>
            <w:r w:rsidRPr="002D05EC">
              <w:rPr>
                <w:rFonts w:ascii="Times New Roman" w:hAnsi="Times New Roman" w:cs="Times New Roman"/>
                <w:b/>
                <w:sz w:val="28"/>
              </w:rPr>
              <w:t>Задачи организованной деятельности</w:t>
            </w:r>
          </w:p>
        </w:tc>
      </w:tr>
      <w:tr w:rsidR="007F3919" w:rsidRPr="002D05EC" w:rsidTr="00C1425F">
        <w:trPr>
          <w:trHeight w:val="160"/>
        </w:trPr>
        <w:tc>
          <w:tcPr>
            <w:tcW w:w="567" w:type="dxa"/>
            <w:vMerge w:val="restart"/>
            <w:textDirection w:val="btLr"/>
          </w:tcPr>
          <w:p w:rsidR="007F3919" w:rsidRPr="0048150A" w:rsidRDefault="006A7A7A" w:rsidP="006A7A7A">
            <w:pPr>
              <w:ind w:left="113" w:right="113"/>
              <w:jc w:val="center"/>
              <w:rPr>
                <w:rFonts w:ascii="Times New Roman" w:hAnsi="Times New Roman" w:cs="Times New Roman"/>
                <w:b/>
                <w:sz w:val="32"/>
                <w:szCs w:val="32"/>
              </w:rPr>
            </w:pPr>
            <w:r w:rsidRPr="0048150A">
              <w:rPr>
                <w:rFonts w:ascii="Times New Roman" w:hAnsi="Times New Roman" w:cs="Times New Roman"/>
                <w:b/>
                <w:sz w:val="32"/>
                <w:szCs w:val="32"/>
              </w:rPr>
              <w:t>сентябрь</w:t>
            </w:r>
          </w:p>
        </w:tc>
        <w:tc>
          <w:tcPr>
            <w:tcW w:w="3828" w:type="dxa"/>
          </w:tcPr>
          <w:p w:rsidR="007F3919" w:rsidRPr="002D05EC" w:rsidRDefault="007F3919" w:rsidP="007F3919">
            <w:pPr>
              <w:rPr>
                <w:rFonts w:ascii="Times New Roman" w:hAnsi="Times New Roman" w:cs="Times New Roman"/>
                <w:sz w:val="28"/>
              </w:rPr>
            </w:pPr>
            <w:r w:rsidRPr="002D05EC">
              <w:rPr>
                <w:rFonts w:ascii="Times New Roman" w:hAnsi="Times New Roman" w:cs="Times New Roman"/>
                <w:sz w:val="28"/>
              </w:rPr>
              <w:t>Физическая культура</w:t>
            </w:r>
          </w:p>
        </w:tc>
        <w:tc>
          <w:tcPr>
            <w:tcW w:w="11198" w:type="dxa"/>
          </w:tcPr>
          <w:p w:rsidR="0040250A" w:rsidRPr="0040250A" w:rsidRDefault="003E4D95" w:rsidP="0040250A">
            <w:pPr>
              <w:pStyle w:val="TableParagraph"/>
              <w:rPr>
                <w:sz w:val="24"/>
              </w:rPr>
            </w:pPr>
            <w:r>
              <w:rPr>
                <w:sz w:val="24"/>
              </w:rPr>
              <w:t>-</w:t>
            </w:r>
            <w:r w:rsidR="0040250A">
              <w:t xml:space="preserve"> </w:t>
            </w:r>
            <w:r w:rsidR="0040250A" w:rsidRPr="0040250A">
              <w:rPr>
                <w:sz w:val="24"/>
              </w:rPr>
              <w:t xml:space="preserve">Ходьба: ходить в колонне по одному, по двое, по трое; на носках, на пятках, на внутренней и внешней стороне стоп; высоко поднимая согнутую в колене ногу; с перешагиванием через предметы, боком; с поворотом в другую сторону, с перешагиванием через скакалку, в разном темпе; с изменением положения рук; с остановкой по сигналу взрослого; изменением направления движения; врассыпную; между предметами между кеглями, с перешагиванием через шнуры; приставными шагами вперед.  </w:t>
            </w:r>
          </w:p>
          <w:p w:rsidR="007F3919" w:rsidRPr="006733A3" w:rsidRDefault="0040250A" w:rsidP="0040250A">
            <w:pPr>
              <w:pStyle w:val="TableParagraph"/>
              <w:ind w:left="0"/>
              <w:rPr>
                <w:sz w:val="24"/>
              </w:rPr>
            </w:pPr>
            <w:r w:rsidRPr="0040250A">
              <w:rPr>
                <w:sz w:val="24"/>
              </w:rPr>
              <w:t>Равновесие: ходить с перешагиванием через предметы; по ограниченной поверхности приставным шагом, на носках, по скамейке, перешагивая кубики; по канату боком, приставным шагом (пятки на канате, носки на полу), по скамейке с перекладыванием на каждый шаг вперед мяча из руки в руку перед собой или за спиной, по ребристой поверхности; по гимнастической скамейке с перешагиванием через набивные мячи, положенные на расстоянии двух шагов ребенка, кружение парами, держась за руки.</w:t>
            </w:r>
          </w:p>
        </w:tc>
      </w:tr>
      <w:tr w:rsidR="007F3919" w:rsidRPr="0040250A" w:rsidTr="00C1425F">
        <w:trPr>
          <w:trHeight w:val="138"/>
        </w:trPr>
        <w:tc>
          <w:tcPr>
            <w:tcW w:w="567" w:type="dxa"/>
            <w:vMerge/>
          </w:tcPr>
          <w:p w:rsidR="007F3919" w:rsidRPr="002D05EC" w:rsidRDefault="007F3919" w:rsidP="007F3919">
            <w:pPr>
              <w:rPr>
                <w:rFonts w:ascii="Times New Roman" w:hAnsi="Times New Roman" w:cs="Times New Roman"/>
              </w:rPr>
            </w:pPr>
          </w:p>
        </w:tc>
        <w:tc>
          <w:tcPr>
            <w:tcW w:w="3828" w:type="dxa"/>
          </w:tcPr>
          <w:p w:rsidR="007F3919" w:rsidRPr="0040250A" w:rsidRDefault="007F3919" w:rsidP="007F3919">
            <w:pPr>
              <w:rPr>
                <w:rFonts w:ascii="Times New Roman" w:hAnsi="Times New Roman" w:cs="Times New Roman"/>
                <w:sz w:val="28"/>
              </w:rPr>
            </w:pPr>
            <w:r w:rsidRPr="0040250A">
              <w:rPr>
                <w:rFonts w:ascii="Times New Roman" w:hAnsi="Times New Roman" w:cs="Times New Roman"/>
                <w:sz w:val="28"/>
              </w:rPr>
              <w:t>Развитие речи</w:t>
            </w:r>
          </w:p>
        </w:tc>
        <w:tc>
          <w:tcPr>
            <w:tcW w:w="11198" w:type="dxa"/>
          </w:tcPr>
          <w:p w:rsidR="007F3919" w:rsidRPr="0040250A" w:rsidRDefault="004B167C" w:rsidP="006733A3">
            <w:pPr>
              <w:pStyle w:val="TableParagraph"/>
              <w:rPr>
                <w:sz w:val="24"/>
              </w:rPr>
            </w:pPr>
            <w:r w:rsidRPr="0040250A">
              <w:rPr>
                <w:sz w:val="24"/>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 ц, ш - ж, ч - ц, с - ш, ж - з, л – р.</w:t>
            </w:r>
          </w:p>
        </w:tc>
      </w:tr>
      <w:tr w:rsidR="00B86396" w:rsidRPr="0040250A" w:rsidTr="00C1425F">
        <w:trPr>
          <w:trHeight w:val="138"/>
        </w:trPr>
        <w:tc>
          <w:tcPr>
            <w:tcW w:w="567" w:type="dxa"/>
            <w:vMerge/>
          </w:tcPr>
          <w:p w:rsidR="00B86396" w:rsidRPr="0040250A" w:rsidRDefault="00B86396" w:rsidP="007F3919">
            <w:pPr>
              <w:rPr>
                <w:rFonts w:ascii="Times New Roman" w:hAnsi="Times New Roman" w:cs="Times New Roman"/>
              </w:rPr>
            </w:pPr>
          </w:p>
        </w:tc>
        <w:tc>
          <w:tcPr>
            <w:tcW w:w="3828" w:type="dxa"/>
          </w:tcPr>
          <w:p w:rsidR="00B86396" w:rsidRPr="0040250A" w:rsidRDefault="00B86396" w:rsidP="007F3919">
            <w:pPr>
              <w:rPr>
                <w:rFonts w:ascii="Times New Roman" w:hAnsi="Times New Roman" w:cs="Times New Roman"/>
                <w:sz w:val="28"/>
              </w:rPr>
            </w:pPr>
            <w:r w:rsidRPr="0040250A">
              <w:rPr>
                <w:rFonts w:ascii="Times New Roman" w:hAnsi="Times New Roman" w:cs="Times New Roman"/>
                <w:sz w:val="28"/>
              </w:rPr>
              <w:t>Художественная литература</w:t>
            </w:r>
          </w:p>
        </w:tc>
        <w:tc>
          <w:tcPr>
            <w:tcW w:w="11198" w:type="dxa"/>
          </w:tcPr>
          <w:p w:rsidR="00B86396" w:rsidRPr="0040250A" w:rsidRDefault="007118AE" w:rsidP="00F336F1">
            <w:pPr>
              <w:ind w:left="-15" w:right="1"/>
              <w:rPr>
                <w:rFonts w:ascii="Times New Roman" w:eastAsia="Times New Roman" w:hAnsi="Times New Roman" w:cs="Times New Roman"/>
                <w:color w:val="000000"/>
                <w:sz w:val="24"/>
                <w:szCs w:val="24"/>
                <w:lang w:eastAsia="ru-RU"/>
              </w:rPr>
            </w:pPr>
            <w:r w:rsidRPr="0040250A">
              <w:rPr>
                <w:sz w:val="24"/>
              </w:rPr>
              <w:t>-</w:t>
            </w:r>
            <w:r w:rsidR="00F336F1" w:rsidRPr="0040250A">
              <w:rPr>
                <w:rFonts w:ascii="Times New Roman" w:eastAsia="Times New Roman" w:hAnsi="Times New Roman" w:cs="Times New Roman"/>
                <w:color w:val="000000"/>
                <w:sz w:val="24"/>
                <w:szCs w:val="24"/>
                <w:lang w:eastAsia="ru-RU"/>
              </w:rPr>
              <w:t xml:space="preserve">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 </w:t>
            </w:r>
          </w:p>
        </w:tc>
      </w:tr>
      <w:tr w:rsidR="007F3919" w:rsidRPr="0040250A" w:rsidTr="00C1425F">
        <w:trPr>
          <w:trHeight w:val="160"/>
        </w:trPr>
        <w:tc>
          <w:tcPr>
            <w:tcW w:w="567" w:type="dxa"/>
            <w:vMerge/>
          </w:tcPr>
          <w:p w:rsidR="007F3919" w:rsidRPr="0040250A" w:rsidRDefault="007F3919" w:rsidP="007F3919">
            <w:pPr>
              <w:rPr>
                <w:rFonts w:ascii="Times New Roman" w:hAnsi="Times New Roman" w:cs="Times New Roman"/>
              </w:rPr>
            </w:pPr>
          </w:p>
        </w:tc>
        <w:tc>
          <w:tcPr>
            <w:tcW w:w="3828" w:type="dxa"/>
          </w:tcPr>
          <w:p w:rsidR="007F3919" w:rsidRPr="0040250A" w:rsidRDefault="007F3919" w:rsidP="007F3919">
            <w:pPr>
              <w:rPr>
                <w:rFonts w:ascii="Times New Roman" w:hAnsi="Times New Roman" w:cs="Times New Roman"/>
                <w:sz w:val="28"/>
              </w:rPr>
            </w:pPr>
            <w:r w:rsidRPr="0040250A">
              <w:rPr>
                <w:rFonts w:ascii="Times New Roman" w:hAnsi="Times New Roman" w:cs="Times New Roman"/>
                <w:sz w:val="28"/>
              </w:rPr>
              <w:t>Основы грамоты</w:t>
            </w:r>
          </w:p>
        </w:tc>
        <w:tc>
          <w:tcPr>
            <w:tcW w:w="11198" w:type="dxa"/>
          </w:tcPr>
          <w:p w:rsidR="007F3919" w:rsidRPr="0040250A" w:rsidRDefault="000A3AFD" w:rsidP="000A3AF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 </w:t>
            </w:r>
          </w:p>
        </w:tc>
      </w:tr>
      <w:tr w:rsidR="007F3919" w:rsidRPr="0040250A" w:rsidTr="00C1425F">
        <w:trPr>
          <w:trHeight w:val="172"/>
        </w:trPr>
        <w:tc>
          <w:tcPr>
            <w:tcW w:w="567" w:type="dxa"/>
            <w:vMerge/>
          </w:tcPr>
          <w:p w:rsidR="007F3919" w:rsidRPr="0040250A" w:rsidRDefault="007F3919" w:rsidP="007F3919">
            <w:pPr>
              <w:rPr>
                <w:rFonts w:ascii="Times New Roman" w:hAnsi="Times New Roman" w:cs="Times New Roman"/>
              </w:rPr>
            </w:pPr>
          </w:p>
        </w:tc>
        <w:tc>
          <w:tcPr>
            <w:tcW w:w="3828" w:type="dxa"/>
          </w:tcPr>
          <w:p w:rsidR="007F3919" w:rsidRPr="0040250A" w:rsidRDefault="007F3919" w:rsidP="007F3919">
            <w:pPr>
              <w:rPr>
                <w:rFonts w:ascii="Times New Roman" w:hAnsi="Times New Roman" w:cs="Times New Roman"/>
                <w:sz w:val="28"/>
              </w:rPr>
            </w:pPr>
            <w:r w:rsidRPr="0040250A">
              <w:rPr>
                <w:rFonts w:ascii="Times New Roman" w:hAnsi="Times New Roman" w:cs="Times New Roman"/>
                <w:sz w:val="28"/>
              </w:rPr>
              <w:t>Казахский язык</w:t>
            </w:r>
          </w:p>
        </w:tc>
        <w:tc>
          <w:tcPr>
            <w:tcW w:w="11198" w:type="dxa"/>
          </w:tcPr>
          <w:p w:rsidR="00943D4C" w:rsidRPr="0040250A" w:rsidRDefault="00943D4C" w:rsidP="00943D4C">
            <w:pPr>
              <w:pStyle w:val="TableParagraph"/>
              <w:rPr>
                <w:sz w:val="24"/>
              </w:rPr>
            </w:pPr>
            <w:r w:rsidRPr="0040250A">
              <w:rPr>
                <w:sz w:val="24"/>
              </w:rPr>
              <w:t xml:space="preserve">Обучать умению правильно произносить и запоминать слова на казахском языке, употреблять эти слова; произносить специфические звуки казахского языка: ә, ө, қ, ү, ұ, і, ғ, ң, һ. </w:t>
            </w:r>
          </w:p>
          <w:p w:rsidR="00D11DE0" w:rsidRPr="0040250A" w:rsidRDefault="00943D4C" w:rsidP="00943D4C">
            <w:pPr>
              <w:pStyle w:val="TableParagraph"/>
              <w:ind w:left="0"/>
              <w:rPr>
                <w:sz w:val="24"/>
              </w:rPr>
            </w:pPr>
            <w:r w:rsidRPr="0040250A">
              <w:rPr>
                <w:sz w:val="24"/>
              </w:rPr>
              <w:t>Продолжить развивать речевой и артикуляционный аппараты, дыхание и четкую дикцию.</w:t>
            </w:r>
          </w:p>
        </w:tc>
      </w:tr>
      <w:tr w:rsidR="007F3919" w:rsidRPr="0040250A" w:rsidTr="00C1425F">
        <w:trPr>
          <w:trHeight w:val="98"/>
        </w:trPr>
        <w:tc>
          <w:tcPr>
            <w:tcW w:w="567" w:type="dxa"/>
            <w:vMerge/>
          </w:tcPr>
          <w:p w:rsidR="007F3919" w:rsidRPr="0040250A" w:rsidRDefault="007F3919" w:rsidP="007F3919">
            <w:pPr>
              <w:rPr>
                <w:rFonts w:ascii="Times New Roman" w:hAnsi="Times New Roman" w:cs="Times New Roman"/>
              </w:rPr>
            </w:pPr>
          </w:p>
        </w:tc>
        <w:tc>
          <w:tcPr>
            <w:tcW w:w="3828" w:type="dxa"/>
          </w:tcPr>
          <w:p w:rsidR="007F3919" w:rsidRPr="0040250A" w:rsidRDefault="007F3919" w:rsidP="007F3919">
            <w:pPr>
              <w:rPr>
                <w:rFonts w:ascii="Times New Roman" w:hAnsi="Times New Roman" w:cs="Times New Roman"/>
                <w:sz w:val="28"/>
              </w:rPr>
            </w:pPr>
            <w:r w:rsidRPr="0040250A">
              <w:rPr>
                <w:rFonts w:ascii="Times New Roman" w:hAnsi="Times New Roman" w:cs="Times New Roman"/>
                <w:sz w:val="28"/>
              </w:rPr>
              <w:t>Основы математики</w:t>
            </w:r>
          </w:p>
        </w:tc>
        <w:tc>
          <w:tcPr>
            <w:tcW w:w="11198" w:type="dxa"/>
          </w:tcPr>
          <w:p w:rsidR="00000BD6" w:rsidRPr="0040250A" w:rsidRDefault="00000BD6" w:rsidP="00000BD6">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Обучать умению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 </w:t>
            </w:r>
          </w:p>
          <w:p w:rsidR="007F3919" w:rsidRPr="0040250A" w:rsidRDefault="00000BD6" w:rsidP="00000BD6">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-Знакомить со значением слова «один» (одна, одно), обозначающим не только один предмет, но и целую группу предметов как одну часть множества. </w:t>
            </w:r>
          </w:p>
        </w:tc>
      </w:tr>
      <w:tr w:rsidR="007F3919" w:rsidRPr="0040250A" w:rsidTr="00C1425F">
        <w:trPr>
          <w:trHeight w:val="138"/>
        </w:trPr>
        <w:tc>
          <w:tcPr>
            <w:tcW w:w="567" w:type="dxa"/>
            <w:vMerge/>
          </w:tcPr>
          <w:p w:rsidR="007F3919" w:rsidRPr="0040250A" w:rsidRDefault="007F3919" w:rsidP="007F3919">
            <w:pPr>
              <w:rPr>
                <w:rFonts w:ascii="Times New Roman" w:hAnsi="Times New Roman" w:cs="Times New Roman"/>
              </w:rPr>
            </w:pPr>
          </w:p>
        </w:tc>
        <w:tc>
          <w:tcPr>
            <w:tcW w:w="3828" w:type="dxa"/>
          </w:tcPr>
          <w:p w:rsidR="007F3919" w:rsidRPr="0040250A" w:rsidRDefault="007F3919" w:rsidP="007F3919">
            <w:pPr>
              <w:rPr>
                <w:rFonts w:ascii="Times New Roman" w:hAnsi="Times New Roman" w:cs="Times New Roman"/>
                <w:sz w:val="28"/>
              </w:rPr>
            </w:pPr>
            <w:r w:rsidRPr="0040250A">
              <w:rPr>
                <w:rFonts w:ascii="Times New Roman" w:hAnsi="Times New Roman" w:cs="Times New Roman"/>
                <w:sz w:val="28"/>
              </w:rPr>
              <w:t>Ознакомление с окружающим миром</w:t>
            </w:r>
          </w:p>
        </w:tc>
        <w:tc>
          <w:tcPr>
            <w:tcW w:w="11198" w:type="dxa"/>
          </w:tcPr>
          <w:p w:rsidR="003E4D95" w:rsidRPr="0040250A" w:rsidRDefault="003E4D95" w:rsidP="003E4D95">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-Способствовать осознанию изменений, происходящих в жизни в соответствии со своим возрастом, поступлению в детский сад, школу, осознанию необходимости образования для достижения успеха в будущем, повышению мотивации к обучению в школе в будущем, познанию нового, приобретению необходимых для своей жизни навыков. </w:t>
            </w:r>
          </w:p>
          <w:p w:rsidR="003E4D95" w:rsidRPr="0040250A" w:rsidRDefault="003E4D95" w:rsidP="003E4D95">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-Воспитывать осознанное отношение к своему будущему (к своему образованию, к своему здоровью, к </w:t>
            </w:r>
            <w:r w:rsidRPr="0040250A">
              <w:rPr>
                <w:rFonts w:ascii="Times New Roman" w:eastAsia="Times New Roman" w:hAnsi="Times New Roman" w:cs="Times New Roman"/>
                <w:color w:val="000000"/>
                <w:sz w:val="24"/>
                <w:szCs w:val="24"/>
                <w:lang w:eastAsia="ru-RU"/>
              </w:rPr>
              <w:lastRenderedPageBreak/>
              <w:t xml:space="preserve">своей деятельности, к своим достижениям), стремление быть полезным обществу. Формировать понимание того, что все зависит от самого человека — его трудолюбия, настойчивости, веры в себя. Продолжать воспитывать самоуважение, чувство собственного достоинства, уверенность в своих силах и возможностях. </w:t>
            </w:r>
          </w:p>
          <w:p w:rsidR="003E4D95" w:rsidRPr="0040250A" w:rsidRDefault="003E4D95" w:rsidP="003E4D95">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-Совершенствовать понятие о родственных связях (дедушка, бабушка, близкие родственники), знать свою родословную. Воспитывать у детей желание заботиться о своих членах семьи, уважать старших, заботиться о младших, помогать по домашним делам, выражать словесно свои добрые чувства членам семьи. </w:t>
            </w:r>
          </w:p>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-Расширять знания о явлениях живой и неживой природы. Знакомить с понятием «неживая природа» (вода, воздух, сосульки, солнце, облака, снег, камни, ветер, дождь). Обучать умению различать предметы неживой природы от предметов, сделанных руками человека. </w:t>
            </w:r>
          </w:p>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-Показывать взаимодействие живой и неживой природы. Устанавливать причинно-следственные связи между природными явлениями (сезон — растительность — труд людей). </w:t>
            </w:r>
          </w:p>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w:t>
            </w:r>
          </w:p>
          <w:p w:rsidR="00ED5878"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-Обучать умению понимать значения воды, песка, солнца, лунного света, глины, камней и т. д. для жизни человека. </w:t>
            </w:r>
          </w:p>
        </w:tc>
      </w:tr>
      <w:tr w:rsidR="007F3919" w:rsidRPr="0040250A" w:rsidTr="00C1425F">
        <w:trPr>
          <w:trHeight w:val="172"/>
        </w:trPr>
        <w:tc>
          <w:tcPr>
            <w:tcW w:w="567" w:type="dxa"/>
            <w:vMerge/>
          </w:tcPr>
          <w:p w:rsidR="007F3919" w:rsidRPr="0040250A" w:rsidRDefault="007F3919" w:rsidP="007F3919">
            <w:pPr>
              <w:rPr>
                <w:rFonts w:ascii="Times New Roman" w:hAnsi="Times New Roman" w:cs="Times New Roman"/>
              </w:rPr>
            </w:pPr>
          </w:p>
        </w:tc>
        <w:tc>
          <w:tcPr>
            <w:tcW w:w="3828" w:type="dxa"/>
          </w:tcPr>
          <w:p w:rsidR="007F3919" w:rsidRPr="0040250A" w:rsidRDefault="007F3919" w:rsidP="007F3919">
            <w:pPr>
              <w:rPr>
                <w:rFonts w:ascii="Times New Roman" w:hAnsi="Times New Roman" w:cs="Times New Roman"/>
                <w:sz w:val="28"/>
              </w:rPr>
            </w:pPr>
            <w:r w:rsidRPr="0040250A">
              <w:rPr>
                <w:rFonts w:ascii="Times New Roman" w:hAnsi="Times New Roman" w:cs="Times New Roman"/>
                <w:sz w:val="28"/>
              </w:rPr>
              <w:t>Конструирование</w:t>
            </w:r>
          </w:p>
        </w:tc>
        <w:tc>
          <w:tcPr>
            <w:tcW w:w="11198" w:type="dxa"/>
          </w:tcPr>
          <w:p w:rsidR="007F3919" w:rsidRPr="0040250A" w:rsidRDefault="007C7D71" w:rsidP="007C7D71">
            <w:pPr>
              <w:pStyle w:val="TableParagraph"/>
              <w:ind w:left="0"/>
              <w:rPr>
                <w:rFonts w:eastAsia="Calibri"/>
                <w:sz w:val="24"/>
              </w:rPr>
            </w:pPr>
            <w:r w:rsidRPr="0040250A">
              <w:rPr>
                <w:rFonts w:eastAsia="Calibri"/>
                <w:sz w:val="24"/>
              </w:rPr>
              <w:t>-</w:t>
            </w:r>
            <w:r w:rsidRPr="0040250A">
              <w:rPr>
                <w:color w:val="000000"/>
                <w:sz w:val="24"/>
                <w:szCs w:val="24"/>
                <w:lang w:eastAsia="ru-RU"/>
              </w:rPr>
              <w:t>Формировать умение строить конструкции по словесному описанию, на предложенную тему, самостоятельно, совместно со сверстниками. Обучение умению устанавливать связь между построенным строением и увиденным в окружающей жизни.</w:t>
            </w:r>
          </w:p>
        </w:tc>
      </w:tr>
      <w:tr w:rsidR="007F3919" w:rsidRPr="0040250A" w:rsidTr="00C1425F">
        <w:trPr>
          <w:trHeight w:val="126"/>
        </w:trPr>
        <w:tc>
          <w:tcPr>
            <w:tcW w:w="567" w:type="dxa"/>
            <w:vMerge/>
          </w:tcPr>
          <w:p w:rsidR="007F3919" w:rsidRPr="0040250A" w:rsidRDefault="007F3919" w:rsidP="007F3919">
            <w:pPr>
              <w:rPr>
                <w:rFonts w:ascii="Times New Roman" w:hAnsi="Times New Roman" w:cs="Times New Roman"/>
              </w:rPr>
            </w:pPr>
          </w:p>
        </w:tc>
        <w:tc>
          <w:tcPr>
            <w:tcW w:w="3828" w:type="dxa"/>
          </w:tcPr>
          <w:p w:rsidR="007F3919" w:rsidRPr="0040250A" w:rsidRDefault="007F3919" w:rsidP="007F3919">
            <w:pPr>
              <w:rPr>
                <w:rFonts w:ascii="Times New Roman" w:hAnsi="Times New Roman" w:cs="Times New Roman"/>
                <w:sz w:val="28"/>
              </w:rPr>
            </w:pPr>
            <w:r w:rsidRPr="0040250A">
              <w:rPr>
                <w:rFonts w:ascii="Times New Roman" w:hAnsi="Times New Roman" w:cs="Times New Roman"/>
                <w:sz w:val="28"/>
              </w:rPr>
              <w:t>Рисование</w:t>
            </w:r>
          </w:p>
        </w:tc>
        <w:tc>
          <w:tcPr>
            <w:tcW w:w="11198" w:type="dxa"/>
          </w:tcPr>
          <w:p w:rsidR="001832B6" w:rsidRPr="0040250A" w:rsidRDefault="00A241CB" w:rsidP="001832B6">
            <w:pPr>
              <w:ind w:left="-15" w:right="1"/>
              <w:rPr>
                <w:rFonts w:ascii="Times New Roman" w:eastAsia="Times New Roman" w:hAnsi="Times New Roman" w:cs="Times New Roman"/>
                <w:color w:val="000000"/>
                <w:sz w:val="24"/>
                <w:szCs w:val="24"/>
                <w:lang w:eastAsia="ru-RU"/>
              </w:rPr>
            </w:pPr>
            <w:r w:rsidRPr="0040250A">
              <w:rPr>
                <w:sz w:val="24"/>
              </w:rPr>
              <w:t>-</w:t>
            </w:r>
            <w:r w:rsidR="001832B6" w:rsidRPr="0040250A">
              <w:rPr>
                <w:rFonts w:ascii="Times New Roman" w:eastAsia="Times New Roman" w:hAnsi="Times New Roman" w:cs="Times New Roman"/>
                <w:color w:val="000000"/>
                <w:sz w:val="24"/>
                <w:szCs w:val="24"/>
                <w:lang w:eastAsia="ru-RU"/>
              </w:rPr>
              <w:t xml:space="preserve"> Совершенствовать умение передавать в рисунке образы предметов, персонажей сказок с характерными им особенностями, пространственные отношения между предметами, с их элементарными смысловыми связями. </w:t>
            </w:r>
          </w:p>
          <w:p w:rsidR="007F3919" w:rsidRPr="0040250A" w:rsidRDefault="001832B6" w:rsidP="001832B6">
            <w:pPr>
              <w:spacing w:after="14" w:line="268" w:lineRule="auto"/>
              <w:ind w:left="-15" w:right="1" w:firstLine="698"/>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На листе передавать положение предметов в пространстве, понимать, что предметы могут по-разному располагаться на плоскости (стоять, лежать и менять положение), передавать образы предметов живой природы через несложные движения и позы (растения, животные, птицы). </w:t>
            </w:r>
          </w:p>
        </w:tc>
      </w:tr>
      <w:tr w:rsidR="007F3919" w:rsidRPr="0040250A" w:rsidTr="00C1425F">
        <w:trPr>
          <w:trHeight w:val="126"/>
        </w:trPr>
        <w:tc>
          <w:tcPr>
            <w:tcW w:w="567" w:type="dxa"/>
            <w:vMerge/>
          </w:tcPr>
          <w:p w:rsidR="007F3919" w:rsidRPr="0040250A" w:rsidRDefault="007F3919" w:rsidP="007F3919">
            <w:pPr>
              <w:rPr>
                <w:rFonts w:ascii="Times New Roman" w:hAnsi="Times New Roman" w:cs="Times New Roman"/>
              </w:rPr>
            </w:pPr>
          </w:p>
        </w:tc>
        <w:tc>
          <w:tcPr>
            <w:tcW w:w="3828" w:type="dxa"/>
          </w:tcPr>
          <w:p w:rsidR="007F3919" w:rsidRPr="0040250A" w:rsidRDefault="007F3919" w:rsidP="007F3919">
            <w:pPr>
              <w:rPr>
                <w:rFonts w:ascii="Times New Roman" w:hAnsi="Times New Roman" w:cs="Times New Roman"/>
                <w:sz w:val="28"/>
              </w:rPr>
            </w:pPr>
            <w:r w:rsidRPr="0040250A">
              <w:rPr>
                <w:rFonts w:ascii="Times New Roman" w:hAnsi="Times New Roman" w:cs="Times New Roman"/>
                <w:sz w:val="28"/>
              </w:rPr>
              <w:t>Лепка</w:t>
            </w:r>
          </w:p>
        </w:tc>
        <w:tc>
          <w:tcPr>
            <w:tcW w:w="11198" w:type="dxa"/>
          </w:tcPr>
          <w:p w:rsidR="001832B6" w:rsidRPr="0040250A" w:rsidRDefault="001832B6" w:rsidP="001832B6">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Продолжать знакомить детей с особенностями лепки из глины, пластилина и пластической массы. </w:t>
            </w:r>
          </w:p>
          <w:p w:rsidR="007F3919" w:rsidRPr="0040250A" w:rsidRDefault="001832B6" w:rsidP="001832B6">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-Формировать умение лепить с натуры и по представлению знакомые предметы разной формы и величины: овощи, фрукты, игрушки, посуду, передавая характерные детали, пользуясь движениями всей кисти руки и пальцев; фигуры человека и животного с соблюдением элементарных пропорций. </w:t>
            </w:r>
          </w:p>
        </w:tc>
      </w:tr>
      <w:tr w:rsidR="00CE7F8E" w:rsidRPr="0040250A" w:rsidTr="00C1425F">
        <w:trPr>
          <w:trHeight w:val="126"/>
        </w:trPr>
        <w:tc>
          <w:tcPr>
            <w:tcW w:w="567" w:type="dxa"/>
            <w:vMerge/>
          </w:tcPr>
          <w:p w:rsidR="00CE7F8E" w:rsidRPr="0040250A" w:rsidRDefault="00CE7F8E" w:rsidP="007F3919">
            <w:pPr>
              <w:rPr>
                <w:rFonts w:ascii="Times New Roman" w:hAnsi="Times New Roman" w:cs="Times New Roman"/>
              </w:rPr>
            </w:pPr>
          </w:p>
        </w:tc>
        <w:tc>
          <w:tcPr>
            <w:tcW w:w="3828" w:type="dxa"/>
          </w:tcPr>
          <w:p w:rsidR="00CE7F8E" w:rsidRPr="0040250A" w:rsidRDefault="00CE7F8E" w:rsidP="007F3919">
            <w:pPr>
              <w:rPr>
                <w:rFonts w:ascii="Times New Roman" w:hAnsi="Times New Roman" w:cs="Times New Roman"/>
                <w:sz w:val="28"/>
              </w:rPr>
            </w:pPr>
            <w:r w:rsidRPr="0040250A">
              <w:rPr>
                <w:rFonts w:ascii="Times New Roman" w:hAnsi="Times New Roman" w:cs="Times New Roman"/>
                <w:sz w:val="28"/>
              </w:rPr>
              <w:t>Аппликация</w:t>
            </w:r>
          </w:p>
        </w:tc>
        <w:tc>
          <w:tcPr>
            <w:tcW w:w="11198" w:type="dxa"/>
          </w:tcPr>
          <w:p w:rsidR="00CE7F8E" w:rsidRPr="0040250A" w:rsidRDefault="001C39DB" w:rsidP="001C39DB">
            <w:pPr>
              <w:pStyle w:val="TableParagraph"/>
              <w:ind w:left="0"/>
              <w:rPr>
                <w:sz w:val="24"/>
              </w:rPr>
            </w:pPr>
            <w:r w:rsidRPr="0040250A">
              <w:rPr>
                <w:sz w:val="24"/>
              </w:rPr>
              <w:t>-</w:t>
            </w:r>
            <w:r w:rsidRPr="0040250A">
              <w:rPr>
                <w:color w:val="000000"/>
                <w:sz w:val="24"/>
                <w:szCs w:val="24"/>
                <w:lang w:eastAsia="ru-RU"/>
              </w:rPr>
              <w:t xml:space="preserve"> 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w:t>
            </w:r>
          </w:p>
        </w:tc>
      </w:tr>
      <w:tr w:rsidR="007F3919" w:rsidRPr="0040250A" w:rsidTr="00C1425F">
        <w:trPr>
          <w:trHeight w:val="132"/>
        </w:trPr>
        <w:tc>
          <w:tcPr>
            <w:tcW w:w="567" w:type="dxa"/>
            <w:vMerge/>
          </w:tcPr>
          <w:p w:rsidR="007F3919" w:rsidRPr="0040250A" w:rsidRDefault="007F3919" w:rsidP="007F3919">
            <w:pPr>
              <w:rPr>
                <w:rFonts w:ascii="Times New Roman" w:hAnsi="Times New Roman" w:cs="Times New Roman"/>
              </w:rPr>
            </w:pPr>
          </w:p>
        </w:tc>
        <w:tc>
          <w:tcPr>
            <w:tcW w:w="3828" w:type="dxa"/>
          </w:tcPr>
          <w:p w:rsidR="007F3919" w:rsidRPr="0040250A" w:rsidRDefault="007F3919" w:rsidP="007F3919">
            <w:pPr>
              <w:rPr>
                <w:rFonts w:ascii="Times New Roman" w:hAnsi="Times New Roman" w:cs="Times New Roman"/>
                <w:sz w:val="28"/>
              </w:rPr>
            </w:pPr>
            <w:r w:rsidRPr="0040250A">
              <w:rPr>
                <w:rFonts w:ascii="Times New Roman" w:hAnsi="Times New Roman" w:cs="Times New Roman"/>
                <w:sz w:val="28"/>
              </w:rPr>
              <w:t>Музыка</w:t>
            </w:r>
          </w:p>
        </w:tc>
        <w:tc>
          <w:tcPr>
            <w:tcW w:w="11198" w:type="dxa"/>
          </w:tcPr>
          <w:p w:rsidR="00773EC6" w:rsidRPr="0040250A" w:rsidRDefault="00773EC6" w:rsidP="00773EC6">
            <w:pPr>
              <w:pStyle w:val="TableParagraph"/>
              <w:rPr>
                <w:sz w:val="24"/>
              </w:rPr>
            </w:pPr>
            <w:r w:rsidRPr="0040250A">
              <w:rPr>
                <w:sz w:val="24"/>
              </w:rPr>
              <w:t xml:space="preserve">Развивать интерес и любовь к музыке. Формировать музыкальную культуру на основе знакомства с классической, народной и современной музыкой. </w:t>
            </w:r>
          </w:p>
          <w:p w:rsidR="007F3919" w:rsidRPr="0040250A" w:rsidRDefault="007F3919" w:rsidP="00773EC6">
            <w:pPr>
              <w:pStyle w:val="TableParagraph"/>
              <w:ind w:left="0"/>
              <w:rPr>
                <w:sz w:val="24"/>
              </w:rPr>
            </w:pPr>
          </w:p>
        </w:tc>
      </w:tr>
    </w:tbl>
    <w:p w:rsidR="003F1DDD" w:rsidRPr="0040250A" w:rsidRDefault="003F1DDD" w:rsidP="003F1DDD">
      <w:pPr>
        <w:rPr>
          <w:rFonts w:ascii="Times New Roman" w:hAnsi="Times New Roman" w:cs="Times New Roman"/>
          <w:sz w:val="28"/>
          <w:szCs w:val="28"/>
          <w:u w:val="single"/>
        </w:rPr>
      </w:pPr>
    </w:p>
    <w:tbl>
      <w:tblPr>
        <w:tblStyle w:val="a3"/>
        <w:tblW w:w="15593" w:type="dxa"/>
        <w:tblInd w:w="-572" w:type="dxa"/>
        <w:tblLook w:val="04A0" w:firstRow="1" w:lastRow="0" w:firstColumn="1" w:lastColumn="0" w:noHBand="0" w:noVBand="1"/>
      </w:tblPr>
      <w:tblGrid>
        <w:gridCol w:w="590"/>
        <w:gridCol w:w="3825"/>
        <w:gridCol w:w="11178"/>
      </w:tblGrid>
      <w:tr w:rsidR="003F1DDD" w:rsidRPr="0040250A" w:rsidTr="003F1DDD">
        <w:trPr>
          <w:cantSplit/>
          <w:trHeight w:val="989"/>
        </w:trPr>
        <w:tc>
          <w:tcPr>
            <w:tcW w:w="567" w:type="dxa"/>
            <w:textDirection w:val="btLr"/>
          </w:tcPr>
          <w:p w:rsidR="003F1DDD" w:rsidRPr="0040250A" w:rsidRDefault="003F1DDD" w:rsidP="003F1DDD">
            <w:pPr>
              <w:ind w:left="113" w:right="113"/>
              <w:rPr>
                <w:rFonts w:ascii="Times New Roman" w:hAnsi="Times New Roman" w:cs="Times New Roman"/>
                <w:b/>
                <w:sz w:val="24"/>
              </w:rPr>
            </w:pPr>
            <w:r w:rsidRPr="0040250A">
              <w:rPr>
                <w:rFonts w:ascii="Times New Roman" w:hAnsi="Times New Roman" w:cs="Times New Roman"/>
                <w:b/>
                <w:sz w:val="24"/>
              </w:rPr>
              <w:lastRenderedPageBreak/>
              <w:t>Месяц</w:t>
            </w:r>
          </w:p>
        </w:tc>
        <w:tc>
          <w:tcPr>
            <w:tcW w:w="382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Организованная деятельность</w:t>
            </w:r>
          </w:p>
        </w:tc>
        <w:tc>
          <w:tcPr>
            <w:tcW w:w="1119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Задачи организованной деятельности</w:t>
            </w:r>
          </w:p>
        </w:tc>
      </w:tr>
      <w:tr w:rsidR="003F1DDD" w:rsidRPr="0040250A" w:rsidTr="003F1DDD">
        <w:trPr>
          <w:trHeight w:val="160"/>
        </w:trPr>
        <w:tc>
          <w:tcPr>
            <w:tcW w:w="567" w:type="dxa"/>
            <w:vMerge w:val="restart"/>
            <w:textDirection w:val="btLr"/>
          </w:tcPr>
          <w:p w:rsidR="003F1DDD" w:rsidRPr="0040250A" w:rsidRDefault="003F1DDD" w:rsidP="003F1DDD">
            <w:pPr>
              <w:ind w:left="113" w:right="113"/>
              <w:jc w:val="center"/>
              <w:rPr>
                <w:rFonts w:ascii="Times New Roman" w:hAnsi="Times New Roman" w:cs="Times New Roman"/>
                <w:b/>
                <w:sz w:val="32"/>
                <w:szCs w:val="32"/>
              </w:rPr>
            </w:pPr>
            <w:r w:rsidRPr="0040250A">
              <w:rPr>
                <w:rFonts w:ascii="Times New Roman" w:hAnsi="Times New Roman" w:cs="Times New Roman"/>
                <w:b/>
                <w:sz w:val="32"/>
                <w:szCs w:val="32"/>
              </w:rPr>
              <w:t>октябрь</w:t>
            </w: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Физическая культура</w:t>
            </w:r>
          </w:p>
        </w:tc>
        <w:tc>
          <w:tcPr>
            <w:tcW w:w="11198" w:type="dxa"/>
          </w:tcPr>
          <w:p w:rsidR="0040250A" w:rsidRPr="0040250A" w:rsidRDefault="0040250A" w:rsidP="0040250A">
            <w:pPr>
              <w:pStyle w:val="TableParagraph"/>
              <w:rPr>
                <w:sz w:val="24"/>
              </w:rPr>
            </w:pPr>
            <w:r w:rsidRPr="0040250A">
              <w:rPr>
                <w:sz w:val="24"/>
              </w:rPr>
              <w:t xml:space="preserve">Бег: бегать врассыпную, парами, в колонне по одному, по двое, высоко поднимая колени; «змейкой» между расставленными в одну линию предметами, с преодолением препятствий, с преодолением препятствий в естественных условиях, с разной скоростью - медленно, быстро, в среднем темпе непрерывный бег 1,5-2 минуты; на дистанцию 100–120 метров в чередовании с ходьбой; на скорость, пробегание отрезков (длина 20 метров) на скорость до обозначенного места. </w:t>
            </w:r>
          </w:p>
          <w:p w:rsidR="003F1DDD" w:rsidRPr="0040250A" w:rsidRDefault="0040250A" w:rsidP="0040250A">
            <w:pPr>
              <w:pStyle w:val="TableParagraph"/>
              <w:rPr>
                <w:sz w:val="24"/>
              </w:rPr>
            </w:pPr>
            <w:r w:rsidRPr="0040250A">
              <w:rPr>
                <w:sz w:val="24"/>
              </w:rPr>
              <w:t>Ползание, лазанье: ползать на четвереньках «змейкой» между предметами в чередовании с ходьбой, бегом, переползать через препятствия; ползать на четвереньках (расстояние 3–4 метра), толкая головой мяч; ползать по гимнастической скамейке, опираясь на предплечья и колени, на животе, подтягиваясь руками. Перелезать через несколько предметов подряд, пролезать в обруч разными способами, лазать по гимнастической стенке с изменением темпа и переходом от одной гимнастической стенке к другой.</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Развитие речи</w:t>
            </w:r>
          </w:p>
        </w:tc>
        <w:tc>
          <w:tcPr>
            <w:tcW w:w="11198" w:type="dxa"/>
          </w:tcPr>
          <w:p w:rsidR="004B167C" w:rsidRPr="0040250A" w:rsidRDefault="004B167C" w:rsidP="00A241CB">
            <w:pPr>
              <w:rPr>
                <w:rFonts w:ascii="Times New Roman" w:hAnsi="Times New Roman" w:cs="Times New Roman"/>
                <w:sz w:val="24"/>
                <w:szCs w:val="24"/>
                <w:lang w:eastAsia="ru-RU"/>
              </w:rPr>
            </w:pPr>
            <w:r w:rsidRPr="0040250A">
              <w:rPr>
                <w:rFonts w:ascii="Times New Roman" w:hAnsi="Times New Roman" w:cs="Times New Roman"/>
                <w:sz w:val="24"/>
                <w:szCs w:val="24"/>
              </w:rPr>
              <w:t>-</w:t>
            </w:r>
            <w:r w:rsidRPr="0040250A">
              <w:rPr>
                <w:rFonts w:ascii="Times New Roman" w:hAnsi="Times New Roman" w:cs="Times New Roman"/>
                <w:sz w:val="24"/>
                <w:szCs w:val="24"/>
                <w:lang w:eastAsia="ru-RU"/>
              </w:rPr>
              <w:t xml:space="preserve"> 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w:t>
            </w:r>
          </w:p>
          <w:p w:rsidR="004B167C" w:rsidRPr="0040250A" w:rsidRDefault="004B167C" w:rsidP="00A241CB">
            <w:pPr>
              <w:rPr>
                <w:rFonts w:ascii="Times New Roman" w:hAnsi="Times New Roman" w:cs="Times New Roman"/>
                <w:sz w:val="24"/>
                <w:szCs w:val="24"/>
                <w:lang w:eastAsia="ru-RU"/>
              </w:rPr>
            </w:pPr>
            <w:r w:rsidRPr="0040250A">
              <w:rPr>
                <w:rFonts w:ascii="Times New Roman" w:hAnsi="Times New Roman" w:cs="Times New Roman"/>
                <w:sz w:val="24"/>
                <w:szCs w:val="24"/>
              </w:rPr>
              <w:t>-</w:t>
            </w:r>
            <w:r w:rsidRPr="0040250A">
              <w:rPr>
                <w:rFonts w:ascii="Times New Roman" w:hAnsi="Times New Roman" w:cs="Times New Roman"/>
                <w:sz w:val="24"/>
                <w:szCs w:val="24"/>
                <w:lang w:eastAsia="ru-RU"/>
              </w:rPr>
              <w:t xml:space="preserve"> Формировать умения понимать и использовать необходимые слова для общения и описания различных предметов.</w:t>
            </w:r>
          </w:p>
          <w:p w:rsidR="004B167C" w:rsidRPr="0040250A" w:rsidRDefault="004B167C" w:rsidP="00A241CB">
            <w:pPr>
              <w:rPr>
                <w:rFonts w:ascii="Times New Roman" w:hAnsi="Times New Roman" w:cs="Times New Roman"/>
                <w:sz w:val="24"/>
                <w:szCs w:val="24"/>
                <w:lang w:eastAsia="ru-RU"/>
              </w:rPr>
            </w:pPr>
            <w:r w:rsidRPr="0040250A">
              <w:rPr>
                <w:rFonts w:ascii="Times New Roman" w:hAnsi="Times New Roman" w:cs="Times New Roman"/>
                <w:sz w:val="24"/>
                <w:szCs w:val="24"/>
              </w:rPr>
              <w:t>-</w:t>
            </w:r>
            <w:r w:rsidRPr="0040250A">
              <w:rPr>
                <w:rFonts w:ascii="Times New Roman" w:hAnsi="Times New Roman" w:cs="Times New Roman"/>
                <w:sz w:val="24"/>
                <w:szCs w:val="24"/>
                <w:lang w:eastAsia="ru-RU"/>
              </w:rPr>
              <w:t xml:space="preserve"> Совершенствовать </w:t>
            </w:r>
            <w:r w:rsidRPr="0040250A">
              <w:rPr>
                <w:rFonts w:ascii="Times New Roman" w:hAnsi="Times New Roman" w:cs="Times New Roman"/>
                <w:sz w:val="24"/>
                <w:szCs w:val="24"/>
                <w:lang w:eastAsia="ru-RU"/>
              </w:rPr>
              <w:tab/>
              <w:t xml:space="preserve">умение </w:t>
            </w:r>
            <w:r w:rsidRPr="0040250A">
              <w:rPr>
                <w:rFonts w:ascii="Times New Roman" w:hAnsi="Times New Roman" w:cs="Times New Roman"/>
                <w:sz w:val="24"/>
                <w:szCs w:val="24"/>
                <w:lang w:eastAsia="ru-RU"/>
              </w:rPr>
              <w:tab/>
              <w:t xml:space="preserve">согласовывать </w:t>
            </w:r>
            <w:r w:rsidRPr="0040250A">
              <w:rPr>
                <w:rFonts w:ascii="Times New Roman" w:hAnsi="Times New Roman" w:cs="Times New Roman"/>
                <w:sz w:val="24"/>
                <w:szCs w:val="24"/>
                <w:lang w:eastAsia="ru-RU"/>
              </w:rPr>
              <w:tab/>
              <w:t xml:space="preserve">слова </w:t>
            </w:r>
            <w:r w:rsidRPr="0040250A">
              <w:rPr>
                <w:rFonts w:ascii="Times New Roman" w:hAnsi="Times New Roman" w:cs="Times New Roman"/>
                <w:sz w:val="24"/>
                <w:szCs w:val="24"/>
                <w:lang w:eastAsia="ru-RU"/>
              </w:rPr>
              <w:tab/>
              <w:t xml:space="preserve">в </w:t>
            </w:r>
            <w:r w:rsidRPr="0040250A">
              <w:rPr>
                <w:rFonts w:ascii="Times New Roman" w:hAnsi="Times New Roman" w:cs="Times New Roman"/>
                <w:sz w:val="24"/>
                <w:szCs w:val="24"/>
                <w:lang w:eastAsia="ru-RU"/>
              </w:rPr>
              <w:tab/>
              <w:t xml:space="preserve">предложениях: </w:t>
            </w:r>
          </w:p>
          <w:p w:rsidR="004B167C" w:rsidRPr="0040250A" w:rsidRDefault="004B167C" w:rsidP="00A241CB">
            <w:pPr>
              <w:rPr>
                <w:rFonts w:ascii="Times New Roman" w:hAnsi="Times New Roman" w:cs="Times New Roman"/>
                <w:sz w:val="24"/>
                <w:szCs w:val="24"/>
              </w:rPr>
            </w:pPr>
            <w:r w:rsidRPr="0040250A">
              <w:rPr>
                <w:rFonts w:ascii="Times New Roman" w:hAnsi="Times New Roman" w:cs="Times New Roman"/>
                <w:sz w:val="24"/>
                <w:szCs w:val="24"/>
                <w:lang w:eastAsia="ru-RU"/>
              </w:rPr>
              <w:t>существительные с числительными и прилагательные с существительными.</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Художественная литература</w:t>
            </w:r>
          </w:p>
        </w:tc>
        <w:tc>
          <w:tcPr>
            <w:tcW w:w="11198" w:type="dxa"/>
          </w:tcPr>
          <w:p w:rsidR="003F1DDD" w:rsidRPr="0040250A" w:rsidRDefault="00F336F1" w:rsidP="00F336F1">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Рассказывать о том, как литературный герой воспринимает тот или иной поступок, понимать скрытое поведение героев. </w:t>
            </w:r>
          </w:p>
        </w:tc>
      </w:tr>
      <w:tr w:rsidR="003F1DDD" w:rsidRPr="0040250A" w:rsidTr="003F1DDD">
        <w:trPr>
          <w:trHeight w:val="160"/>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Основы грамоты</w:t>
            </w:r>
          </w:p>
        </w:tc>
        <w:tc>
          <w:tcPr>
            <w:tcW w:w="11198" w:type="dxa"/>
          </w:tcPr>
          <w:p w:rsidR="003F1DDD" w:rsidRPr="0040250A" w:rsidRDefault="000A3AFD" w:rsidP="000A3AFD">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Формировать понятие о слоге, делить слова на слоги, определять их количество и порядок. Учить составлять слова из слогов (устно). </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Казахский язык</w:t>
            </w:r>
          </w:p>
        </w:tc>
        <w:tc>
          <w:tcPr>
            <w:tcW w:w="11198" w:type="dxa"/>
          </w:tcPr>
          <w:p w:rsidR="00943D4C" w:rsidRPr="0040250A" w:rsidRDefault="00943D4C" w:rsidP="00943D4C">
            <w:pPr>
              <w:pStyle w:val="TableParagraph"/>
              <w:rPr>
                <w:sz w:val="24"/>
              </w:rPr>
            </w:pPr>
            <w:r w:rsidRPr="0040250A">
              <w:rPr>
                <w:sz w:val="24"/>
              </w:rPr>
              <w:t xml:space="preserve">Обучать умению правильно произносить и запоминать слова на казахском языке, употреблять эти слова; произносить специфические звуки казахского языка: ә, ө, қ, ү, ұ, і, ғ, ң, һ. </w:t>
            </w:r>
          </w:p>
          <w:p w:rsidR="003F1DDD" w:rsidRPr="0040250A" w:rsidRDefault="00943D4C" w:rsidP="00943D4C">
            <w:pPr>
              <w:pStyle w:val="TableParagraph"/>
              <w:rPr>
                <w:sz w:val="24"/>
              </w:rPr>
            </w:pPr>
            <w:r w:rsidRPr="0040250A">
              <w:rPr>
                <w:sz w:val="24"/>
              </w:rPr>
              <w:t>Продолжить развивать речевой и артикуляционный аппараты, дыхание и четкую дикцию.</w:t>
            </w:r>
          </w:p>
        </w:tc>
      </w:tr>
      <w:tr w:rsidR="003F1DDD" w:rsidRPr="0040250A" w:rsidTr="003F1DDD">
        <w:trPr>
          <w:trHeight w:val="9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Основы математики</w:t>
            </w:r>
          </w:p>
        </w:tc>
        <w:tc>
          <w:tcPr>
            <w:tcW w:w="11198" w:type="dxa"/>
          </w:tcPr>
          <w:p w:rsidR="00000BD6" w:rsidRPr="0040250A" w:rsidRDefault="00000BD6" w:rsidP="00000BD6">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Упражнять в прямом и обратном счете в пределах 10-ти. Знакомить на наглядной основе с образованием чисел 6, 7, 8, 9, 10, с цифрами от 0 до 9. Обучать умению различать вопросы «Сколько?», «Который?» («Какой?») и правильно отвечать на них. </w:t>
            </w:r>
          </w:p>
          <w:p w:rsidR="003F1DDD" w:rsidRPr="0040250A" w:rsidRDefault="003F1DDD" w:rsidP="00A241CB">
            <w:pPr>
              <w:spacing w:after="14" w:line="268" w:lineRule="auto"/>
              <w:ind w:left="-15" w:right="1"/>
              <w:jc w:val="both"/>
              <w:rPr>
                <w:rFonts w:ascii="Times New Roman" w:eastAsia="Times New Roman" w:hAnsi="Times New Roman" w:cs="Times New Roman"/>
                <w:color w:val="000000"/>
                <w:sz w:val="24"/>
                <w:szCs w:val="24"/>
                <w:lang w:eastAsia="ru-RU"/>
              </w:rPr>
            </w:pP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Ознакомление с окружающим миром</w:t>
            </w:r>
          </w:p>
        </w:tc>
        <w:tc>
          <w:tcPr>
            <w:tcW w:w="11198" w:type="dxa"/>
          </w:tcPr>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-Закреплять представления о предметах, их признаках и назначении. Обучать умению самостоятельно определять и называть материалы, из которых сделаны предметы, характеризовать их качества и свойства. </w:t>
            </w:r>
          </w:p>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-Формировать умение свободно ориентироваться в помещении, на участке детского сада, в ближайшем микрорайоне. </w:t>
            </w:r>
          </w:p>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lastRenderedPageBreak/>
              <w:t xml:space="preserve">-Знать виды специальных транспортных средств, их оснащение для выполнения определенного вида работ, знать применение мобильных телефонов, смартфонов, компьютеров, интернета, телевизора, соблюдать правила безопасности при их использовании. </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Конструирование</w:t>
            </w:r>
          </w:p>
        </w:tc>
        <w:tc>
          <w:tcPr>
            <w:tcW w:w="11198" w:type="dxa"/>
          </w:tcPr>
          <w:p w:rsidR="003F1DDD" w:rsidRPr="0040250A" w:rsidRDefault="007C7D71" w:rsidP="007C7D71">
            <w:pPr>
              <w:pStyle w:val="TableParagraph"/>
              <w:ind w:left="0"/>
              <w:rPr>
                <w:rFonts w:eastAsia="Calibri"/>
                <w:color w:val="000000"/>
                <w:sz w:val="24"/>
              </w:rPr>
            </w:pPr>
            <w:r w:rsidRPr="0040250A">
              <w:rPr>
                <w:sz w:val="24"/>
              </w:rPr>
              <w:t>-</w:t>
            </w:r>
            <w:r w:rsidRPr="0040250A">
              <w:rPr>
                <w:color w:val="000000"/>
                <w:sz w:val="24"/>
                <w:szCs w:val="24"/>
                <w:lang w:eastAsia="ru-RU"/>
              </w:rPr>
              <w:t xml:space="preserve"> Обучать умению создавать из бумажных цилиндров казахские национальные головные уборы (тюбетейка, саукеле, кимешек) и посуды, оформлять их резьбой и орнаментом.</w:t>
            </w:r>
          </w:p>
        </w:tc>
      </w:tr>
      <w:tr w:rsidR="003F1DDD" w:rsidRPr="0040250A" w:rsidTr="003F1DDD">
        <w:trPr>
          <w:trHeight w:val="126"/>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Рисование</w:t>
            </w:r>
          </w:p>
        </w:tc>
        <w:tc>
          <w:tcPr>
            <w:tcW w:w="11198" w:type="dxa"/>
          </w:tcPr>
          <w:p w:rsidR="003F1DDD" w:rsidRPr="0040250A" w:rsidRDefault="001832B6" w:rsidP="001832B6">
            <w:pPr>
              <w:ind w:left="-15" w:right="1"/>
              <w:rPr>
                <w:rFonts w:ascii="Times New Roman" w:eastAsia="Times New Roman" w:hAnsi="Times New Roman" w:cs="Times New Roman"/>
                <w:color w:val="000000"/>
                <w:sz w:val="24"/>
                <w:szCs w:val="24"/>
                <w:lang w:eastAsia="ru-RU"/>
              </w:rPr>
            </w:pPr>
            <w:r w:rsidRPr="0040250A">
              <w:rPr>
                <w:sz w:val="24"/>
                <w:lang w:eastAsia="ru-RU" w:bidi="ru-RU"/>
              </w:rPr>
              <w:t>-</w:t>
            </w:r>
            <w:r w:rsidRPr="0040250A">
              <w:rPr>
                <w:rFonts w:ascii="Times New Roman" w:eastAsia="Times New Roman" w:hAnsi="Times New Roman" w:cs="Times New Roman"/>
                <w:color w:val="000000"/>
                <w:sz w:val="24"/>
                <w:szCs w:val="24"/>
                <w:lang w:eastAsia="ru-RU"/>
              </w:rPr>
              <w:t xml:space="preserve"> 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подбирать цвета по своему вкусу. </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Лепка</w:t>
            </w:r>
          </w:p>
        </w:tc>
        <w:tc>
          <w:tcPr>
            <w:tcW w:w="11198" w:type="dxa"/>
          </w:tcPr>
          <w:p w:rsidR="003F1DDD" w:rsidRPr="0040250A" w:rsidRDefault="001C39DB" w:rsidP="001C39DB">
            <w:pPr>
              <w:ind w:left="-15" w:right="1"/>
              <w:rPr>
                <w:rFonts w:ascii="Times New Roman" w:eastAsia="Times New Roman" w:hAnsi="Times New Roman" w:cs="Times New Roman"/>
                <w:color w:val="000000"/>
                <w:sz w:val="24"/>
                <w:szCs w:val="24"/>
                <w:lang w:eastAsia="ru-RU"/>
              </w:rPr>
            </w:pPr>
            <w:r w:rsidRPr="0040250A">
              <w:rPr>
                <w:spacing w:val="-2"/>
                <w:sz w:val="24"/>
              </w:rPr>
              <w:t>-</w:t>
            </w:r>
            <w:r w:rsidRPr="0040250A">
              <w:rPr>
                <w:rFonts w:ascii="Times New Roman" w:eastAsia="Times New Roman" w:hAnsi="Times New Roman" w:cs="Times New Roman"/>
                <w:color w:val="000000"/>
                <w:sz w:val="24"/>
                <w:szCs w:val="24"/>
                <w:lang w:eastAsia="ru-RU"/>
              </w:rPr>
              <w:t xml:space="preserve"> Учить передавать образ наблюдаемого предмета, лепить предмет в разных положениях, самостоятельно находить индивидуальное решение образа; сглаживать поверхность формы влажной тряпочкой и использовать в работе стеки.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Аппликация</w:t>
            </w:r>
          </w:p>
        </w:tc>
        <w:tc>
          <w:tcPr>
            <w:tcW w:w="11198" w:type="dxa"/>
          </w:tcPr>
          <w:p w:rsidR="003F1DDD" w:rsidRPr="0040250A" w:rsidRDefault="001C39DB" w:rsidP="001C39DB">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 </w:t>
            </w:r>
          </w:p>
        </w:tc>
      </w:tr>
      <w:tr w:rsidR="003F1DDD" w:rsidRPr="0040250A" w:rsidTr="003F1DDD">
        <w:trPr>
          <w:trHeight w:val="13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Музыка</w:t>
            </w:r>
          </w:p>
        </w:tc>
        <w:tc>
          <w:tcPr>
            <w:tcW w:w="11198" w:type="dxa"/>
          </w:tcPr>
          <w:p w:rsidR="0040250A" w:rsidRPr="0040250A" w:rsidRDefault="0040250A" w:rsidP="0040250A">
            <w:pPr>
              <w:pStyle w:val="TableParagraph"/>
              <w:rPr>
                <w:sz w:val="24"/>
              </w:rPr>
            </w:pPr>
            <w:r w:rsidRPr="0040250A">
              <w:rPr>
                <w:sz w:val="24"/>
              </w:rPr>
              <w:t xml:space="preserve">Слушание музыки. </w:t>
            </w:r>
          </w:p>
          <w:p w:rsidR="003F1DDD" w:rsidRPr="0040250A" w:rsidRDefault="0040250A" w:rsidP="0040250A">
            <w:pPr>
              <w:pStyle w:val="TableParagraph"/>
              <w:rPr>
                <w:sz w:val="24"/>
              </w:rPr>
            </w:pPr>
            <w:r w:rsidRPr="0040250A">
              <w:rPr>
                <w:sz w:val="24"/>
              </w:rPr>
              <w:t>Обучать умению различать эмоциональное содержание произведений, их характер, настроение, динамические оттенки. Выражать свое отношение к музыкальному произведению, высказываться о его характере, содержании.</w:t>
            </w:r>
          </w:p>
        </w:tc>
      </w:tr>
    </w:tbl>
    <w:p w:rsidR="00F014DD" w:rsidRPr="0040250A" w:rsidRDefault="00F014DD" w:rsidP="00ED5878">
      <w:pPr>
        <w:pStyle w:val="Default"/>
        <w:rPr>
          <w:b/>
          <w:bCs/>
          <w:sz w:val="28"/>
          <w:szCs w:val="28"/>
        </w:rPr>
      </w:pPr>
      <w:bookmarkStart w:id="1" w:name="_Hlk113802162"/>
    </w:p>
    <w:p w:rsidR="00E355B2" w:rsidRDefault="00E355B2"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Pr="0040250A" w:rsidRDefault="0002266C" w:rsidP="003F1DDD">
      <w:pPr>
        <w:rPr>
          <w:rFonts w:ascii="Times New Roman" w:hAnsi="Times New Roman" w:cs="Times New Roman"/>
          <w:sz w:val="28"/>
          <w:szCs w:val="28"/>
          <w:u w:val="single"/>
        </w:rPr>
      </w:pPr>
    </w:p>
    <w:tbl>
      <w:tblPr>
        <w:tblStyle w:val="a3"/>
        <w:tblW w:w="15593" w:type="dxa"/>
        <w:tblInd w:w="-572" w:type="dxa"/>
        <w:tblLook w:val="04A0" w:firstRow="1" w:lastRow="0" w:firstColumn="1" w:lastColumn="0" w:noHBand="0" w:noVBand="1"/>
      </w:tblPr>
      <w:tblGrid>
        <w:gridCol w:w="590"/>
        <w:gridCol w:w="3825"/>
        <w:gridCol w:w="11178"/>
      </w:tblGrid>
      <w:tr w:rsidR="003F1DDD" w:rsidRPr="0040250A" w:rsidTr="003F1DDD">
        <w:trPr>
          <w:cantSplit/>
          <w:trHeight w:val="989"/>
        </w:trPr>
        <w:tc>
          <w:tcPr>
            <w:tcW w:w="567" w:type="dxa"/>
            <w:textDirection w:val="btLr"/>
          </w:tcPr>
          <w:p w:rsidR="003F1DDD" w:rsidRPr="0040250A" w:rsidRDefault="003F1DDD" w:rsidP="003F1DDD">
            <w:pPr>
              <w:ind w:left="113" w:right="113"/>
              <w:rPr>
                <w:rFonts w:ascii="Times New Roman" w:hAnsi="Times New Roman" w:cs="Times New Roman"/>
                <w:b/>
                <w:sz w:val="24"/>
              </w:rPr>
            </w:pPr>
            <w:r w:rsidRPr="0040250A">
              <w:rPr>
                <w:rFonts w:ascii="Times New Roman" w:hAnsi="Times New Roman" w:cs="Times New Roman"/>
                <w:b/>
                <w:sz w:val="24"/>
              </w:rPr>
              <w:lastRenderedPageBreak/>
              <w:t>Месяц</w:t>
            </w:r>
          </w:p>
        </w:tc>
        <w:tc>
          <w:tcPr>
            <w:tcW w:w="382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Организованная деятельность</w:t>
            </w:r>
          </w:p>
        </w:tc>
        <w:tc>
          <w:tcPr>
            <w:tcW w:w="1119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Задачи организованной деятельности</w:t>
            </w:r>
          </w:p>
        </w:tc>
      </w:tr>
      <w:tr w:rsidR="003F1DDD" w:rsidRPr="0040250A" w:rsidTr="003F1DDD">
        <w:trPr>
          <w:trHeight w:val="160"/>
        </w:trPr>
        <w:tc>
          <w:tcPr>
            <w:tcW w:w="567" w:type="dxa"/>
            <w:vMerge w:val="restart"/>
            <w:textDirection w:val="btLr"/>
          </w:tcPr>
          <w:p w:rsidR="003F1DDD" w:rsidRPr="0040250A" w:rsidRDefault="003F1DDD" w:rsidP="003F1DDD">
            <w:pPr>
              <w:ind w:left="113" w:right="113"/>
              <w:jc w:val="center"/>
              <w:rPr>
                <w:rFonts w:ascii="Times New Roman" w:hAnsi="Times New Roman" w:cs="Times New Roman"/>
                <w:b/>
                <w:sz w:val="32"/>
                <w:szCs w:val="32"/>
              </w:rPr>
            </w:pPr>
            <w:r w:rsidRPr="0040250A">
              <w:rPr>
                <w:rFonts w:ascii="Times New Roman" w:hAnsi="Times New Roman" w:cs="Times New Roman"/>
                <w:b/>
                <w:sz w:val="32"/>
                <w:szCs w:val="32"/>
              </w:rPr>
              <w:t>ноябрь</w:t>
            </w: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Физическая культура</w:t>
            </w:r>
          </w:p>
        </w:tc>
        <w:tc>
          <w:tcPr>
            <w:tcW w:w="11198" w:type="dxa"/>
          </w:tcPr>
          <w:p w:rsidR="0040250A" w:rsidRPr="0040250A" w:rsidRDefault="0040250A" w:rsidP="0040250A">
            <w:pPr>
              <w:pStyle w:val="TableParagraph"/>
              <w:rPr>
                <w:sz w:val="24"/>
                <w:szCs w:val="24"/>
              </w:rPr>
            </w:pPr>
            <w:r w:rsidRPr="0040250A">
              <w:rPr>
                <w:sz w:val="24"/>
                <w:szCs w:val="24"/>
              </w:rPr>
              <w:t xml:space="preserve">Прыжки: прыгать на месте; с продвижением вперед на расстояние 3–4 метра, на двух ногах с мешочком, зажатым между колен; по прямой (расстояние 6 метров); на двух ногах между предметами (расстояние 4 метра); на правой и левой ноге поочередно между предметами (расстояние 3 метра); в высоту с места; 6–8 метров, из обруча в обруч на расстоянии 40 сантиметров на одной и на двух ногах, через длинную скакалку, через короткую скакалку, вращая ее вперед; перепрыгивать через шнуры, линии, попеременно на правой и левой ноге, вокруг себя, спрыгивать с высоты, запрыгивать на возвышение до 20 сантиметров. </w:t>
            </w:r>
          </w:p>
          <w:p w:rsidR="0040250A" w:rsidRPr="0040250A" w:rsidRDefault="0040250A" w:rsidP="0040250A">
            <w:pPr>
              <w:pStyle w:val="TableParagraph"/>
              <w:rPr>
                <w:sz w:val="24"/>
                <w:szCs w:val="24"/>
              </w:rPr>
            </w:pPr>
            <w:r w:rsidRPr="0040250A">
              <w:rPr>
                <w:sz w:val="24"/>
                <w:szCs w:val="24"/>
              </w:rPr>
              <w:t xml:space="preserve">Бросание, ловля, метание: бросать мяч вверх, через шнур и ловить двумя руками, одной рукой (правой и левой поочередно); прокатывать мяч между предметами, поставленными в ряд, бросать мяч о стену и ловить двумя руками; метать мешочки с песком, асыки в цель на расстояние 2–2,5 метра, перебрасывать мяч друг другу двумя руками из-за головы (расстояние 1,5–2 метра), вести мяч между предметами двумя руками (расстояние 4 метра), бросать и ловить мяч двумя руками с продвижением вперед (расстояние 4-5 метров). </w:t>
            </w:r>
          </w:p>
          <w:p w:rsidR="003F1DDD" w:rsidRPr="0040250A" w:rsidRDefault="0040250A" w:rsidP="0040250A">
            <w:pPr>
              <w:pStyle w:val="TableParagraph"/>
              <w:rPr>
                <w:sz w:val="24"/>
                <w:szCs w:val="24"/>
              </w:rPr>
            </w:pPr>
            <w:r w:rsidRPr="0040250A">
              <w:rPr>
                <w:sz w:val="24"/>
                <w:szCs w:val="24"/>
              </w:rPr>
              <w:t>Построение, перестроение: строиться в колонну по одному, по два, по три, в шеренгу; перестроиться в колонну по двое, по трое; равнение в колонне на вытянутые руки вперед, в шеренге и в кругу – на вытянутые руки в стороны; повороты направо, налево, кругом переступанием и прыжком.</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Развитие речи</w:t>
            </w:r>
          </w:p>
        </w:tc>
        <w:tc>
          <w:tcPr>
            <w:tcW w:w="11198" w:type="dxa"/>
          </w:tcPr>
          <w:p w:rsidR="004B167C" w:rsidRPr="0040250A" w:rsidRDefault="004B167C" w:rsidP="004B167C">
            <w:pPr>
              <w:ind w:left="-15" w:right="1"/>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 </w:t>
            </w:r>
          </w:p>
          <w:p w:rsidR="003F1DDD" w:rsidRPr="0040250A" w:rsidRDefault="004B167C" w:rsidP="004B167C">
            <w:pPr>
              <w:tabs>
                <w:tab w:val="center" w:pos="1829"/>
                <w:tab w:val="center" w:pos="3679"/>
                <w:tab w:val="center" w:pos="5280"/>
                <w:tab w:val="center" w:pos="6778"/>
                <w:tab w:val="center" w:pos="7473"/>
                <w:tab w:val="right" w:pos="9643"/>
              </w:tabs>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Совершенствовать умение </w:t>
            </w:r>
            <w:r w:rsidRPr="0040250A">
              <w:rPr>
                <w:rFonts w:ascii="Times New Roman" w:eastAsia="Times New Roman" w:hAnsi="Times New Roman" w:cs="Times New Roman"/>
                <w:color w:val="000000"/>
                <w:sz w:val="24"/>
                <w:szCs w:val="24"/>
                <w:lang w:eastAsia="ru-RU"/>
              </w:rPr>
              <w:tab/>
              <w:t xml:space="preserve">согласовывать слова </w:t>
            </w:r>
            <w:r w:rsidRPr="0040250A">
              <w:rPr>
                <w:rFonts w:ascii="Times New Roman" w:eastAsia="Times New Roman" w:hAnsi="Times New Roman" w:cs="Times New Roman"/>
                <w:color w:val="000000"/>
                <w:sz w:val="24"/>
                <w:szCs w:val="24"/>
                <w:lang w:eastAsia="ru-RU"/>
              </w:rPr>
              <w:tab/>
              <w:t xml:space="preserve">в предложениях: </w:t>
            </w:r>
            <w:r w:rsidRPr="0040250A">
              <w:rPr>
                <w:rFonts w:ascii="Times New Roman" w:hAnsi="Times New Roman" w:cs="Times New Roman"/>
                <w:color w:val="000000"/>
                <w:sz w:val="24"/>
                <w:szCs w:val="24"/>
                <w:lang w:eastAsia="ru-RU"/>
              </w:rPr>
              <w:t>существительные с числительными и прилагательные с существительными</w:t>
            </w:r>
          </w:p>
          <w:p w:rsidR="004B167C" w:rsidRPr="0040250A" w:rsidRDefault="004B167C" w:rsidP="004B167C">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 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 вести себя культурно во время беседы, быть тактичным и спокойным.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Художественная литература</w:t>
            </w:r>
          </w:p>
        </w:tc>
        <w:tc>
          <w:tcPr>
            <w:tcW w:w="11198" w:type="dxa"/>
          </w:tcPr>
          <w:p w:rsidR="00F336F1" w:rsidRPr="0040250A" w:rsidRDefault="00F336F1" w:rsidP="00F336F1">
            <w:pPr>
              <w:ind w:left="-15" w:right="1"/>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Приобщать детей к доступным художественным произведениям, фольклору и миру театра; развивать интерес к книге. </w:t>
            </w:r>
          </w:p>
          <w:p w:rsidR="003F1DDD" w:rsidRPr="0040250A" w:rsidRDefault="00F336F1" w:rsidP="00F336F1">
            <w:pPr>
              <w:pStyle w:val="TableParagraph"/>
              <w:ind w:left="0"/>
              <w:rPr>
                <w:sz w:val="24"/>
                <w:szCs w:val="24"/>
              </w:rPr>
            </w:pPr>
            <w:r w:rsidRPr="0040250A">
              <w:rPr>
                <w:sz w:val="24"/>
                <w:szCs w:val="24"/>
              </w:rPr>
              <w:t>-</w:t>
            </w:r>
            <w:r w:rsidR="00345ECA" w:rsidRPr="0040250A">
              <w:rPr>
                <w:color w:val="000000"/>
                <w:sz w:val="24"/>
                <w:szCs w:val="24"/>
                <w:lang w:eastAsia="ru-RU"/>
              </w:rPr>
              <w:t xml:space="preserve"> Рассказывать стихотворение наизусть, выразительно, с интонацией.</w:t>
            </w:r>
          </w:p>
        </w:tc>
      </w:tr>
      <w:tr w:rsidR="003F1DDD" w:rsidRPr="0040250A" w:rsidTr="003F1DDD">
        <w:trPr>
          <w:trHeight w:val="160"/>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Основы грамоты</w:t>
            </w:r>
          </w:p>
        </w:tc>
        <w:tc>
          <w:tcPr>
            <w:tcW w:w="11198" w:type="dxa"/>
          </w:tcPr>
          <w:p w:rsidR="003F1DDD" w:rsidRPr="0040250A" w:rsidRDefault="00487069" w:rsidP="00487069">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-Формировать первоначальные представления о предложении (без грамматического определения), понимать, что предложение состоит из слов. Словесный анализ предложения: делить простые предложения на слова, определять порядок и количество слов в предложении. Развивать умение составлять предложение к предложенному слову. </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Казахский язык</w:t>
            </w:r>
          </w:p>
        </w:tc>
        <w:tc>
          <w:tcPr>
            <w:tcW w:w="11198" w:type="dxa"/>
          </w:tcPr>
          <w:p w:rsidR="003F1DDD" w:rsidRPr="0040250A" w:rsidRDefault="00773EC6" w:rsidP="006733A3">
            <w:pPr>
              <w:pStyle w:val="TableParagraph"/>
              <w:rPr>
                <w:sz w:val="24"/>
                <w:szCs w:val="24"/>
              </w:rPr>
            </w:pPr>
            <w:r w:rsidRPr="0040250A">
              <w:rPr>
                <w:sz w:val="24"/>
                <w:szCs w:val="24"/>
              </w:rPr>
              <w:t>Формировать навыки произношения и понимания названий продуктов, посуды, мебели, фруктов, овощей, животных, птиц, частей тела человека, транспорта, встречающихся в повседневной жизни.</w:t>
            </w:r>
          </w:p>
        </w:tc>
      </w:tr>
      <w:tr w:rsidR="003F1DDD" w:rsidRPr="0040250A" w:rsidTr="003F1DDD">
        <w:trPr>
          <w:trHeight w:val="9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Основы математики</w:t>
            </w:r>
          </w:p>
        </w:tc>
        <w:tc>
          <w:tcPr>
            <w:tcW w:w="11198" w:type="dxa"/>
          </w:tcPr>
          <w:p w:rsidR="00D46DDE" w:rsidRPr="0040250A" w:rsidRDefault="009F5152" w:rsidP="0040250A">
            <w:pPr>
              <w:spacing w:after="14" w:line="268" w:lineRule="auto"/>
              <w:ind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-Сравнивать рядом стоящие числа в пределах 10-ти на основе сравнения конкретных множеств; получать </w:t>
            </w:r>
            <w:r w:rsidRPr="0040250A">
              <w:rPr>
                <w:rFonts w:ascii="Times New Roman" w:eastAsia="Times New Roman" w:hAnsi="Times New Roman" w:cs="Times New Roman"/>
                <w:color w:val="000000"/>
                <w:sz w:val="24"/>
                <w:szCs w:val="24"/>
                <w:lang w:eastAsia="ru-RU"/>
              </w:rPr>
              <w:lastRenderedPageBreak/>
              <w:t xml:space="preserve">равенство из неравенства (неравенство из равенства), добавляя к меньшему количеству один предмет или убирая из большего количества один предмет.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Ознакомление с окружающим миром</w:t>
            </w:r>
          </w:p>
        </w:tc>
        <w:tc>
          <w:tcPr>
            <w:tcW w:w="11198" w:type="dxa"/>
          </w:tcPr>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-Развивать представления о людях разных профессий; о содержании, характере и значении результатов труда; о труде работников детского сада. </w:t>
            </w:r>
          </w:p>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-Обучать умению использовать знания о трудовом процессе в рассказе о труде своих родителей, замечать взаимосвязь людей в труде. Подводить к осознанию того, что окружающие предметы, игрушки созданы трудом человека, и к ним нужно бережно относиться. </w:t>
            </w:r>
          </w:p>
          <w:p w:rsidR="006019BD" w:rsidRPr="0040250A" w:rsidRDefault="006019BD" w:rsidP="006019BD">
            <w:pPr>
              <w:spacing w:after="14" w:line="268" w:lineRule="auto"/>
              <w:ind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-Уважать ветеранов труда, пожилых людей, оценивать их труд. </w:t>
            </w:r>
          </w:p>
          <w:p w:rsidR="003F1DD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протирать игрушки, ухаживать за существами в уголке природы, ответственно выполнять дежурные обязанности, добиваться запланированного результата, оценивать и уважительно относиться к результатам труда, творческой деятельности себя и сверстников, оказывать помощь младшим, при необходимости самому за ней обращаться. Понимать, что окружающие предметы, игрушки созданы трудом человека и бережно относиться к ним. </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Конструирование</w:t>
            </w:r>
          </w:p>
        </w:tc>
        <w:tc>
          <w:tcPr>
            <w:tcW w:w="11198" w:type="dxa"/>
          </w:tcPr>
          <w:p w:rsidR="003F1DDD" w:rsidRPr="0040250A" w:rsidRDefault="007C7D71" w:rsidP="007C7D71">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Формировать умение передавать различные формы фигур, комбинировать их в несложные композиции. Находить эффективные конструктивные решения путем анализа построенных конструкций, применять их в конструировании. Поддерживать самостоятельность, творчество, инициативу. </w:t>
            </w:r>
          </w:p>
        </w:tc>
      </w:tr>
      <w:tr w:rsidR="003F1DDD" w:rsidRPr="0040250A" w:rsidTr="003F1DDD">
        <w:trPr>
          <w:trHeight w:val="126"/>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Рисование</w:t>
            </w:r>
          </w:p>
        </w:tc>
        <w:tc>
          <w:tcPr>
            <w:tcW w:w="11198" w:type="dxa"/>
          </w:tcPr>
          <w:p w:rsidR="001832B6" w:rsidRPr="0040250A" w:rsidRDefault="001832B6" w:rsidP="001832B6">
            <w:pPr>
              <w:ind w:left="-15" w:right="1"/>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Совершенствовать умение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 </w:t>
            </w:r>
          </w:p>
          <w:p w:rsidR="003F1DDD" w:rsidRPr="0040250A" w:rsidRDefault="001C39DB" w:rsidP="001C39DB">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w:t>
            </w:r>
            <w:r w:rsidR="001832B6" w:rsidRPr="0040250A">
              <w:rPr>
                <w:rFonts w:ascii="Times New Roman" w:eastAsia="Times New Roman" w:hAnsi="Times New Roman" w:cs="Times New Roman"/>
                <w:color w:val="000000"/>
                <w:sz w:val="24"/>
                <w:szCs w:val="24"/>
                <w:lang w:eastAsia="ru-RU"/>
              </w:rPr>
              <w:t xml:space="preserve">Формировать умение использовать изобразительные приемы (штрихи, смешивание красок, кляксография, нитки). </w:t>
            </w:r>
            <w:r w:rsidR="00D5716C" w:rsidRPr="0040250A">
              <w:rPr>
                <w:sz w:val="24"/>
              </w:rPr>
              <w:t xml:space="preserve"> </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Лепка</w:t>
            </w:r>
          </w:p>
        </w:tc>
        <w:tc>
          <w:tcPr>
            <w:tcW w:w="11198" w:type="dxa"/>
          </w:tcPr>
          <w:p w:rsidR="003F1DDD" w:rsidRPr="0040250A" w:rsidRDefault="001C39DB" w:rsidP="001C39DB">
            <w:pPr>
              <w:ind w:left="-15" w:right="1"/>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Формировать навыки лепки фигур человека, животных в движении, правильно передавая пропорции, положение рук, ног. Обучать умению передавать признаки предметов: длинный и короткий, толстый и тонкий; соблюдать относительную величину частей; плотно скреплять части вылепленной фигуры, прижимая их одну к другой и сглаживая места скреплений.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Аппликация</w:t>
            </w:r>
          </w:p>
        </w:tc>
        <w:tc>
          <w:tcPr>
            <w:tcW w:w="11198" w:type="dxa"/>
          </w:tcPr>
          <w:p w:rsidR="003F1DDD" w:rsidRPr="0040250A" w:rsidRDefault="001C39DB" w:rsidP="001C39DB">
            <w:pPr>
              <w:pStyle w:val="TableParagraph"/>
              <w:ind w:left="0"/>
              <w:rPr>
                <w:sz w:val="24"/>
                <w:szCs w:val="24"/>
              </w:rPr>
            </w:pPr>
            <w:r w:rsidRPr="0040250A">
              <w:rPr>
                <w:sz w:val="24"/>
                <w:szCs w:val="24"/>
              </w:rPr>
              <w:t>-</w:t>
            </w:r>
            <w:r w:rsidRPr="0040250A">
              <w:rPr>
                <w:color w:val="000000"/>
                <w:sz w:val="24"/>
                <w:szCs w:val="24"/>
                <w:lang w:eastAsia="ru-RU"/>
              </w:rPr>
              <w:t xml:space="preserve"> Применять различные методы (симметричные, контурные) и приемы (прямой, изогнутый крой, орнамент, элементы флористики) аппликации.</w:t>
            </w:r>
          </w:p>
        </w:tc>
      </w:tr>
      <w:tr w:rsidR="003F1DDD" w:rsidRPr="0040250A" w:rsidTr="003F1DDD">
        <w:trPr>
          <w:trHeight w:val="13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Музыка</w:t>
            </w:r>
          </w:p>
        </w:tc>
        <w:tc>
          <w:tcPr>
            <w:tcW w:w="11198" w:type="dxa"/>
          </w:tcPr>
          <w:p w:rsidR="00773EC6" w:rsidRPr="0040250A" w:rsidRDefault="00773EC6" w:rsidP="00773EC6">
            <w:pPr>
              <w:pStyle w:val="TableParagraph"/>
              <w:rPr>
                <w:sz w:val="24"/>
                <w:szCs w:val="24"/>
              </w:rPr>
            </w:pPr>
            <w:r w:rsidRPr="0040250A">
              <w:rPr>
                <w:sz w:val="24"/>
                <w:szCs w:val="24"/>
              </w:rPr>
              <w:t xml:space="preserve">Формировать умение связывать характер музыки с содержанием образа, выраженным в ней настроении.  </w:t>
            </w:r>
          </w:p>
          <w:p w:rsidR="00773EC6" w:rsidRPr="0040250A" w:rsidRDefault="00773EC6" w:rsidP="00773EC6">
            <w:pPr>
              <w:pStyle w:val="TableParagraph"/>
              <w:rPr>
                <w:sz w:val="24"/>
                <w:szCs w:val="24"/>
              </w:rPr>
            </w:pPr>
            <w:r w:rsidRPr="0040250A">
              <w:rPr>
                <w:sz w:val="24"/>
                <w:szCs w:val="24"/>
              </w:rPr>
              <w:t xml:space="preserve">Знакомить детей с произведениями мирового и казахского музыкального искусства, как способом отражения некоторых явлений жизни. </w:t>
            </w:r>
          </w:p>
          <w:p w:rsidR="003F1DDD" w:rsidRPr="0040250A" w:rsidRDefault="00773EC6" w:rsidP="00773EC6">
            <w:pPr>
              <w:pStyle w:val="TableParagraph"/>
              <w:rPr>
                <w:sz w:val="24"/>
                <w:szCs w:val="24"/>
              </w:rPr>
            </w:pPr>
            <w:r w:rsidRPr="0040250A">
              <w:rPr>
                <w:sz w:val="24"/>
                <w:szCs w:val="24"/>
              </w:rPr>
              <w:t>Учить различать жанры музыкальных произведений (марш, танец, песня). Совершенствовать музыкальную память через узнавание мелодий по отдельным фрагментам произведения (вступление, заключение, музыкальная фраза).</w:t>
            </w:r>
          </w:p>
        </w:tc>
      </w:tr>
      <w:bookmarkEnd w:id="1"/>
    </w:tbl>
    <w:p w:rsidR="00D00F92" w:rsidRPr="0040250A" w:rsidRDefault="00D00F92" w:rsidP="00F014DD">
      <w:pPr>
        <w:pStyle w:val="Default"/>
        <w:rPr>
          <w:b/>
          <w:bCs/>
          <w:sz w:val="28"/>
          <w:szCs w:val="28"/>
        </w:rPr>
      </w:pPr>
    </w:p>
    <w:p w:rsidR="003F1DDD" w:rsidRPr="0040250A" w:rsidRDefault="003F1DDD" w:rsidP="003F1DDD">
      <w:pPr>
        <w:rPr>
          <w:rFonts w:ascii="Times New Roman" w:hAnsi="Times New Roman" w:cs="Times New Roman"/>
          <w:sz w:val="28"/>
          <w:szCs w:val="28"/>
          <w:u w:val="single"/>
        </w:rPr>
      </w:pPr>
    </w:p>
    <w:tbl>
      <w:tblPr>
        <w:tblStyle w:val="a3"/>
        <w:tblW w:w="15593" w:type="dxa"/>
        <w:tblInd w:w="-572" w:type="dxa"/>
        <w:tblLook w:val="04A0" w:firstRow="1" w:lastRow="0" w:firstColumn="1" w:lastColumn="0" w:noHBand="0" w:noVBand="1"/>
      </w:tblPr>
      <w:tblGrid>
        <w:gridCol w:w="590"/>
        <w:gridCol w:w="3825"/>
        <w:gridCol w:w="11178"/>
      </w:tblGrid>
      <w:tr w:rsidR="003F1DDD" w:rsidRPr="0040250A" w:rsidTr="003F1DDD">
        <w:trPr>
          <w:cantSplit/>
          <w:trHeight w:val="989"/>
        </w:trPr>
        <w:tc>
          <w:tcPr>
            <w:tcW w:w="567" w:type="dxa"/>
            <w:textDirection w:val="btLr"/>
          </w:tcPr>
          <w:p w:rsidR="003F1DDD" w:rsidRPr="0040250A" w:rsidRDefault="003F1DDD" w:rsidP="003F1DDD">
            <w:pPr>
              <w:ind w:left="113" w:right="113"/>
              <w:rPr>
                <w:rFonts w:ascii="Times New Roman" w:hAnsi="Times New Roman" w:cs="Times New Roman"/>
                <w:b/>
                <w:sz w:val="24"/>
              </w:rPr>
            </w:pPr>
            <w:r w:rsidRPr="0040250A">
              <w:rPr>
                <w:rFonts w:ascii="Times New Roman" w:hAnsi="Times New Roman" w:cs="Times New Roman"/>
                <w:b/>
                <w:sz w:val="24"/>
              </w:rPr>
              <w:t>Месяц</w:t>
            </w:r>
          </w:p>
        </w:tc>
        <w:tc>
          <w:tcPr>
            <w:tcW w:w="382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Организованная деятельность</w:t>
            </w:r>
          </w:p>
        </w:tc>
        <w:tc>
          <w:tcPr>
            <w:tcW w:w="1119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Задачи организованной деятельности</w:t>
            </w:r>
          </w:p>
        </w:tc>
      </w:tr>
      <w:tr w:rsidR="003F1DDD" w:rsidRPr="0040250A" w:rsidTr="003F1DDD">
        <w:trPr>
          <w:trHeight w:val="160"/>
        </w:trPr>
        <w:tc>
          <w:tcPr>
            <w:tcW w:w="567" w:type="dxa"/>
            <w:vMerge w:val="restart"/>
            <w:textDirection w:val="btLr"/>
          </w:tcPr>
          <w:p w:rsidR="003F1DDD" w:rsidRPr="0040250A" w:rsidRDefault="003F1DDD" w:rsidP="003F1DDD">
            <w:pPr>
              <w:ind w:left="113" w:right="113"/>
              <w:jc w:val="center"/>
              <w:rPr>
                <w:rFonts w:ascii="Times New Roman" w:hAnsi="Times New Roman" w:cs="Times New Roman"/>
                <w:b/>
                <w:sz w:val="32"/>
                <w:szCs w:val="32"/>
              </w:rPr>
            </w:pPr>
            <w:r w:rsidRPr="0040250A">
              <w:rPr>
                <w:rFonts w:ascii="Times New Roman" w:hAnsi="Times New Roman" w:cs="Times New Roman"/>
                <w:b/>
                <w:sz w:val="32"/>
                <w:szCs w:val="32"/>
              </w:rPr>
              <w:t>декабрь</w:t>
            </w: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Физическая культура</w:t>
            </w:r>
          </w:p>
        </w:tc>
        <w:tc>
          <w:tcPr>
            <w:tcW w:w="11198" w:type="dxa"/>
          </w:tcPr>
          <w:p w:rsidR="0040250A" w:rsidRPr="0040250A" w:rsidRDefault="0040250A" w:rsidP="0040250A">
            <w:pPr>
              <w:pStyle w:val="TableParagraph"/>
              <w:rPr>
                <w:sz w:val="24"/>
                <w:szCs w:val="24"/>
              </w:rPr>
            </w:pPr>
            <w:r w:rsidRPr="0040250A">
              <w:rPr>
                <w:sz w:val="24"/>
                <w:szCs w:val="24"/>
              </w:rPr>
              <w:t xml:space="preserve">Упражнения для рук и плечевого пояса. Разводить руки в стороны из положения «руки перед грудью»; поднимать руки вверх и разводить в стороны из положения «руки за голову». Поднимать руки со сцепленными в «замок» пальцами (кисти повернуты тыльной стороной внутрь) вперед-вверх. Поднимать руки вверх-назад одновременно, попеременно. </w:t>
            </w:r>
          </w:p>
          <w:p w:rsidR="0040250A" w:rsidRPr="0040250A" w:rsidRDefault="0040250A" w:rsidP="0040250A">
            <w:pPr>
              <w:pStyle w:val="TableParagraph"/>
              <w:rPr>
                <w:sz w:val="24"/>
                <w:szCs w:val="24"/>
              </w:rPr>
            </w:pPr>
            <w:r w:rsidRPr="0040250A">
              <w:rPr>
                <w:sz w:val="24"/>
                <w:szCs w:val="24"/>
              </w:rPr>
              <w:t xml:space="preserve">Упражнения для туловища. Передавать друг другу мяч над головой (назад и вперед). Повороты вправо, влево, поднимая руки вперед. Наклоны вперед, прогибаясь, стоя лицом к гимнастической стенке и взявшись руками за рейку на уровне пояса. Поочередно поднимать согнутые и прямые ноги, прижавшись спиной к гимнастической стенке, держась руками за рейку на уровне бедер. Наклоны вперед, коснуться ладонями пола; поднимая за спиной сцепленные руки; в стороны с поднятыми вверх руками. Наклоны вперед сидя, стоя на коленях. </w:t>
            </w:r>
          </w:p>
          <w:p w:rsidR="0040250A" w:rsidRPr="0040250A" w:rsidRDefault="0040250A" w:rsidP="0040250A">
            <w:pPr>
              <w:pStyle w:val="TableParagraph"/>
              <w:rPr>
                <w:sz w:val="24"/>
                <w:szCs w:val="24"/>
              </w:rPr>
            </w:pPr>
            <w:r w:rsidRPr="0040250A">
              <w:rPr>
                <w:sz w:val="24"/>
                <w:szCs w:val="24"/>
              </w:rPr>
              <w:t xml:space="preserve">Силовые упражнения. Ходить на руках (один ребенок держит другого за ноги) 3-5 метров. </w:t>
            </w:r>
          </w:p>
          <w:p w:rsidR="0040250A" w:rsidRPr="0040250A" w:rsidRDefault="0040250A" w:rsidP="0040250A">
            <w:pPr>
              <w:pStyle w:val="TableParagraph"/>
              <w:rPr>
                <w:sz w:val="24"/>
                <w:szCs w:val="24"/>
              </w:rPr>
            </w:pPr>
            <w:r w:rsidRPr="0040250A">
              <w:rPr>
                <w:sz w:val="24"/>
                <w:szCs w:val="24"/>
              </w:rPr>
              <w:t xml:space="preserve">Упражнения на пресс. Поднимать и опускать туловище лежа на спине, руки за голову, (в паре, один ребенок, сидя на ногах другого, придерживает его (5–6 раз); поднимать прямые ноги вперед (махом) вися на руках на гимнастической стенке (5–6 раз). </w:t>
            </w:r>
          </w:p>
          <w:p w:rsidR="0040250A" w:rsidRPr="0040250A" w:rsidRDefault="0040250A" w:rsidP="0040250A">
            <w:pPr>
              <w:pStyle w:val="TableParagraph"/>
              <w:rPr>
                <w:sz w:val="24"/>
                <w:szCs w:val="24"/>
              </w:rPr>
            </w:pPr>
            <w:r w:rsidRPr="0040250A">
              <w:rPr>
                <w:sz w:val="24"/>
                <w:szCs w:val="24"/>
              </w:rPr>
              <w:t xml:space="preserve">Упражнения для спины. Перекатываться вперед-назад из положения сидя в группировке «качалка» (5–6 раз), выполнять упражнение с элементами стретчинга, ползать на животе с помощью рук (3 метра).  </w:t>
            </w:r>
          </w:p>
          <w:p w:rsidR="003F1DDD" w:rsidRPr="0040250A" w:rsidRDefault="0040250A" w:rsidP="0040250A">
            <w:pPr>
              <w:pStyle w:val="TableParagraph"/>
              <w:rPr>
                <w:sz w:val="24"/>
                <w:szCs w:val="24"/>
              </w:rPr>
            </w:pPr>
            <w:r w:rsidRPr="0040250A">
              <w:rPr>
                <w:sz w:val="24"/>
                <w:szCs w:val="24"/>
              </w:rPr>
              <w:t>Упражнения для ног. Подниматься на носки. Переступать на месте без отрыва носков ног от опоры. Выполнять 2–3 полуприседаний подряд. Приседать, вынося руки вперед; опираясь руками о колени; обхватывая колени руками и пригибая голову. Выпад вперед, в сторону. Захватывание и перемещение пальцами ног мелких предметов.</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Развитие речи</w:t>
            </w:r>
          </w:p>
        </w:tc>
        <w:tc>
          <w:tcPr>
            <w:tcW w:w="11198" w:type="dxa"/>
          </w:tcPr>
          <w:p w:rsidR="004B167C" w:rsidRPr="0040250A" w:rsidRDefault="004B167C" w:rsidP="004B167C">
            <w:pPr>
              <w:tabs>
                <w:tab w:val="center" w:pos="1530"/>
                <w:tab w:val="center" w:pos="2732"/>
                <w:tab w:val="center" w:pos="3390"/>
                <w:tab w:val="center" w:pos="4501"/>
                <w:tab w:val="center" w:pos="6264"/>
                <w:tab w:val="right" w:pos="9643"/>
              </w:tabs>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Использовать в речи </w:t>
            </w:r>
            <w:r w:rsidRPr="0040250A">
              <w:rPr>
                <w:rFonts w:ascii="Times New Roman" w:eastAsia="Times New Roman" w:hAnsi="Times New Roman" w:cs="Times New Roman"/>
                <w:color w:val="000000"/>
                <w:sz w:val="24"/>
                <w:szCs w:val="24"/>
                <w:lang w:eastAsia="ru-RU"/>
              </w:rPr>
              <w:tab/>
              <w:t xml:space="preserve">средства </w:t>
            </w:r>
            <w:r w:rsidRPr="0040250A">
              <w:rPr>
                <w:rFonts w:ascii="Times New Roman" w:eastAsia="Times New Roman" w:hAnsi="Times New Roman" w:cs="Times New Roman"/>
                <w:color w:val="000000"/>
                <w:sz w:val="24"/>
                <w:szCs w:val="24"/>
                <w:lang w:eastAsia="ru-RU"/>
              </w:rPr>
              <w:tab/>
              <w:t>интонационной выразительности: регулировать темпа голоса, логическую паузу и акцент.</w:t>
            </w:r>
          </w:p>
          <w:p w:rsidR="004B167C" w:rsidRPr="0040250A" w:rsidRDefault="004B167C" w:rsidP="00F336F1">
            <w:pPr>
              <w:ind w:right="1"/>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Использовать в речи многозначные сло</w:t>
            </w:r>
            <w:r w:rsidR="00F336F1" w:rsidRPr="0040250A">
              <w:rPr>
                <w:rFonts w:ascii="Times New Roman" w:eastAsia="Times New Roman" w:hAnsi="Times New Roman" w:cs="Times New Roman"/>
                <w:color w:val="000000"/>
                <w:sz w:val="24"/>
                <w:szCs w:val="24"/>
                <w:lang w:eastAsia="ru-RU"/>
              </w:rPr>
              <w:t xml:space="preserve">ва, слова-синонимы и антонимы, </w:t>
            </w:r>
            <w:r w:rsidRPr="0040250A">
              <w:rPr>
                <w:rFonts w:ascii="Times New Roman" w:eastAsia="Times New Roman" w:hAnsi="Times New Roman" w:cs="Times New Roman"/>
                <w:color w:val="000000"/>
                <w:sz w:val="24"/>
                <w:szCs w:val="24"/>
                <w:lang w:eastAsia="ru-RU"/>
              </w:rPr>
              <w:t xml:space="preserve">уметь подбирать признаки, действия к предмету и предметы к заданному действию. </w:t>
            </w:r>
          </w:p>
          <w:p w:rsidR="004B167C" w:rsidRPr="0040250A" w:rsidRDefault="00F336F1" w:rsidP="00F336F1">
            <w:pPr>
              <w:ind w:left="-15" w:right="1"/>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 Развивать умение различать предложения по интонации (повествовательные, вопросительные, восклицательные) и употреблять их в речи.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Художественная литература</w:t>
            </w:r>
          </w:p>
        </w:tc>
        <w:tc>
          <w:tcPr>
            <w:tcW w:w="11198" w:type="dxa"/>
          </w:tcPr>
          <w:p w:rsidR="003F1DDD" w:rsidRPr="0040250A" w:rsidRDefault="00345ECA" w:rsidP="00345ECA">
            <w:pPr>
              <w:ind w:left="-15" w:right="1"/>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 Выполнять свою роль в постановке выразительно, самостоятельно. </w:t>
            </w:r>
          </w:p>
        </w:tc>
      </w:tr>
      <w:tr w:rsidR="003F1DDD" w:rsidRPr="0040250A" w:rsidTr="003F1DDD">
        <w:trPr>
          <w:trHeight w:val="160"/>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Основы грамоты</w:t>
            </w:r>
          </w:p>
        </w:tc>
        <w:tc>
          <w:tcPr>
            <w:tcW w:w="11198" w:type="dxa"/>
          </w:tcPr>
          <w:p w:rsidR="003F1DDD" w:rsidRPr="0040250A" w:rsidRDefault="00EA65B9" w:rsidP="00EA65B9">
            <w:pPr>
              <w:pStyle w:val="TableParagraph"/>
              <w:ind w:left="0"/>
              <w:rPr>
                <w:sz w:val="24"/>
                <w:szCs w:val="24"/>
              </w:rPr>
            </w:pPr>
            <w:r w:rsidRPr="0040250A">
              <w:rPr>
                <w:sz w:val="24"/>
                <w:szCs w:val="24"/>
              </w:rPr>
              <w:t>-</w:t>
            </w:r>
            <w:r w:rsidR="001C6E25" w:rsidRPr="0040250A">
              <w:rPr>
                <w:spacing w:val="1"/>
                <w:sz w:val="24"/>
                <w:szCs w:val="24"/>
              </w:rPr>
              <w:t xml:space="preserve"> </w:t>
            </w:r>
            <w:r w:rsidRPr="0040250A">
              <w:rPr>
                <w:color w:val="000000"/>
                <w:sz w:val="24"/>
                <w:szCs w:val="24"/>
                <w:lang w:eastAsia="ru-RU"/>
              </w:rPr>
              <w:t>Подготовка руки к письму.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Казахский язык</w:t>
            </w:r>
          </w:p>
        </w:tc>
        <w:tc>
          <w:tcPr>
            <w:tcW w:w="11198" w:type="dxa"/>
          </w:tcPr>
          <w:p w:rsidR="00773EC6" w:rsidRPr="0040250A" w:rsidRDefault="00773EC6" w:rsidP="00773EC6">
            <w:pPr>
              <w:pStyle w:val="TableParagraph"/>
              <w:rPr>
                <w:sz w:val="24"/>
                <w:szCs w:val="24"/>
              </w:rPr>
            </w:pPr>
            <w:r w:rsidRPr="0040250A">
              <w:rPr>
                <w:sz w:val="24"/>
                <w:szCs w:val="24"/>
              </w:rPr>
              <w:t xml:space="preserve">Обучать умению понимать и произносить слова, обозначающие признаки предметов (цвет, величина), действия с предметами и употреблять их в разговорной речи. </w:t>
            </w:r>
          </w:p>
          <w:p w:rsidR="003F1DDD" w:rsidRPr="0040250A" w:rsidRDefault="00773EC6" w:rsidP="00773EC6">
            <w:pPr>
              <w:pStyle w:val="TableParagraph"/>
              <w:rPr>
                <w:sz w:val="24"/>
                <w:szCs w:val="24"/>
              </w:rPr>
            </w:pPr>
            <w:r w:rsidRPr="0040250A">
              <w:rPr>
                <w:sz w:val="24"/>
                <w:szCs w:val="24"/>
              </w:rPr>
              <w:t>Закрепить прямой и обратный счет до 10-ти.</w:t>
            </w:r>
          </w:p>
        </w:tc>
      </w:tr>
      <w:tr w:rsidR="003F1DDD" w:rsidRPr="0040250A" w:rsidTr="003F1DDD">
        <w:trPr>
          <w:trHeight w:val="9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Основы математики</w:t>
            </w:r>
          </w:p>
        </w:tc>
        <w:tc>
          <w:tcPr>
            <w:tcW w:w="11198" w:type="dxa"/>
          </w:tcPr>
          <w:p w:rsidR="003F1DDD" w:rsidRPr="0040250A" w:rsidRDefault="00A241CB" w:rsidP="00437725">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-Упражнять в прямом и обратном счете в пределах 10-ти. Знакомить на наглядной основе с образованием чисел 6, 7, 8, 9, 10, с цифрами от 0 до 9. Обучать умению различать вопросы «Сколько?», «Который?» («Какой?») и правильно отвечать на них.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Ознакомление с окружающим миром</w:t>
            </w:r>
          </w:p>
        </w:tc>
        <w:tc>
          <w:tcPr>
            <w:tcW w:w="11198" w:type="dxa"/>
          </w:tcPr>
          <w:p w:rsidR="006019BD" w:rsidRPr="0040250A" w:rsidRDefault="006019BD" w:rsidP="006019BD">
            <w:pPr>
              <w:ind w:left="-15" w:right="1"/>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Приобщать детей к нравственным ценностям, умению ценить свои поступки и поступки других людей, в случае выражения мнения окружающих о своих поступках, быть верными своему делу, стремиться к достижению результата в трудовой, творческой деятельности, ответственно выполнять порученные поручения, всегда быть справедливыми к окружающим, оказывать им поддержку, помощь, не обманывать, уважать педагогов, старших, заботиться о младших. Знать и самостоятельно инициировать национальную игру с привлечением своих сверстников, проявлять уважение к государственным символам Казахстана.   </w:t>
            </w:r>
          </w:p>
          <w:p w:rsidR="003F1DD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-Расширять знания о родной стране, государственных и народных праздниках, символике страны, ее назначении. Формировать представления о Президенте Республики Казахстан, о важности его деятельности для своего народа. </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Конструирование</w:t>
            </w:r>
          </w:p>
        </w:tc>
        <w:tc>
          <w:tcPr>
            <w:tcW w:w="11198" w:type="dxa"/>
          </w:tcPr>
          <w:p w:rsidR="003F1DDD" w:rsidRPr="0040250A" w:rsidRDefault="007C7D71" w:rsidP="007C7D71">
            <w:pPr>
              <w:ind w:left="-15" w:right="1"/>
              <w:rPr>
                <w:rFonts w:ascii="Times New Roman" w:eastAsia="Times New Roman" w:hAnsi="Times New Roman" w:cs="Times New Roman"/>
                <w:color w:val="000000"/>
                <w:sz w:val="24"/>
                <w:szCs w:val="24"/>
                <w:lang w:eastAsia="ru-RU"/>
              </w:rPr>
            </w:pPr>
            <w:r w:rsidRPr="0040250A">
              <w:rPr>
                <w:color w:val="231F20"/>
                <w:sz w:val="24"/>
                <w:szCs w:val="24"/>
              </w:rPr>
              <w:t>-</w:t>
            </w:r>
            <w:r w:rsidRPr="0040250A">
              <w:rPr>
                <w:rFonts w:ascii="Times New Roman" w:eastAsia="Times New Roman" w:hAnsi="Times New Roman" w:cs="Times New Roman"/>
                <w:color w:val="000000"/>
                <w:sz w:val="24"/>
                <w:szCs w:val="24"/>
                <w:lang w:eastAsia="ru-RU"/>
              </w:rPr>
              <w:t xml:space="preserve"> 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 </w:t>
            </w:r>
          </w:p>
        </w:tc>
      </w:tr>
      <w:tr w:rsidR="003F1DDD" w:rsidRPr="0040250A" w:rsidTr="003F1DDD">
        <w:trPr>
          <w:trHeight w:val="126"/>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Рисование</w:t>
            </w:r>
          </w:p>
        </w:tc>
        <w:tc>
          <w:tcPr>
            <w:tcW w:w="11198" w:type="dxa"/>
          </w:tcPr>
          <w:p w:rsidR="001832B6" w:rsidRPr="0040250A" w:rsidRDefault="001832B6" w:rsidP="001832B6">
            <w:pPr>
              <w:ind w:left="-15" w:right="1"/>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w:t>
            </w:r>
          </w:p>
          <w:p w:rsidR="003F1DDD" w:rsidRPr="0040250A" w:rsidRDefault="001832B6" w:rsidP="001832B6">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разноразмерные узоры, подбирать цвет с использованием белого и цветного фонов. </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Лепка</w:t>
            </w:r>
          </w:p>
        </w:tc>
        <w:tc>
          <w:tcPr>
            <w:tcW w:w="11198" w:type="dxa"/>
          </w:tcPr>
          <w:p w:rsidR="003F1DDD" w:rsidRPr="0040250A" w:rsidRDefault="001C39DB" w:rsidP="001C39DB">
            <w:pPr>
              <w:ind w:left="-15" w:right="1"/>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Применять различные способы лепки: конструктивный (из отдельных частей) и скульптурный (основные части вытягивают из целого куска). Использовать в качестве натуры игрушки, скульптуры малых форм, изделия народных умельцев.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Аппликация</w:t>
            </w:r>
          </w:p>
        </w:tc>
        <w:tc>
          <w:tcPr>
            <w:tcW w:w="11198" w:type="dxa"/>
          </w:tcPr>
          <w:p w:rsidR="003F1DDD" w:rsidRPr="0040250A" w:rsidRDefault="001C39DB" w:rsidP="001C39DB">
            <w:pPr>
              <w:ind w:left="-15" w:right="1"/>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Выполнять работу из различных материалов (бумага, ткань, натуральные материалы). </w:t>
            </w:r>
          </w:p>
        </w:tc>
      </w:tr>
      <w:tr w:rsidR="003F1DDD" w:rsidRPr="0040250A" w:rsidTr="003F1DDD">
        <w:trPr>
          <w:trHeight w:val="13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Музыка</w:t>
            </w:r>
          </w:p>
        </w:tc>
        <w:tc>
          <w:tcPr>
            <w:tcW w:w="11198" w:type="dxa"/>
          </w:tcPr>
          <w:p w:rsidR="00773EC6" w:rsidRPr="0040250A" w:rsidRDefault="00773EC6" w:rsidP="00773EC6">
            <w:pPr>
              <w:pStyle w:val="TableParagraph"/>
              <w:rPr>
                <w:sz w:val="24"/>
                <w:szCs w:val="24"/>
              </w:rPr>
            </w:pPr>
            <w:r w:rsidRPr="0040250A">
              <w:rPr>
                <w:sz w:val="24"/>
                <w:szCs w:val="24"/>
              </w:rPr>
              <w:t xml:space="preserve">Знакомить с тембровым своеобразием звучания казахских народных инструментов: домбры и кобыза, с жанром «кюй», с творчеством и произведениями композиторов-кюйши: Курмангазы, Коркыта, Таттимбета,         Д. Нурпеисовой, Даулеткерея Шигаева, Ихласа Дукенова.  </w:t>
            </w:r>
          </w:p>
          <w:p w:rsidR="00773EC6" w:rsidRPr="0040250A" w:rsidRDefault="00773EC6" w:rsidP="00773EC6">
            <w:pPr>
              <w:pStyle w:val="TableParagraph"/>
              <w:rPr>
                <w:sz w:val="24"/>
                <w:szCs w:val="24"/>
              </w:rPr>
            </w:pPr>
            <w:r w:rsidRPr="0040250A">
              <w:rPr>
                <w:sz w:val="24"/>
                <w:szCs w:val="24"/>
              </w:rPr>
              <w:t xml:space="preserve">Воспринимать лирическую, плавную мелодию в ритме вальса, уметь чувствовать танцевальный характер песни или произведения, отмечать темповые изменения, умение охарактеризовать произведения.  </w:t>
            </w:r>
          </w:p>
          <w:p w:rsidR="003F1DDD" w:rsidRPr="0040250A" w:rsidRDefault="00773EC6" w:rsidP="00773EC6">
            <w:pPr>
              <w:pStyle w:val="TableParagraph"/>
              <w:rPr>
                <w:sz w:val="24"/>
                <w:szCs w:val="24"/>
              </w:rPr>
            </w:pPr>
            <w:r w:rsidRPr="0040250A">
              <w:rPr>
                <w:sz w:val="24"/>
                <w:szCs w:val="24"/>
              </w:rPr>
              <w:t>Воспитывать интерес к прослушиванию лучших образцов казахской народной песни и танцевальных мелодий.</w:t>
            </w:r>
          </w:p>
        </w:tc>
      </w:tr>
    </w:tbl>
    <w:p w:rsidR="001907ED" w:rsidRPr="0040250A" w:rsidRDefault="001907ED" w:rsidP="007118AE">
      <w:pPr>
        <w:pStyle w:val="Default"/>
        <w:rPr>
          <w:b/>
          <w:bCs/>
          <w:sz w:val="28"/>
          <w:szCs w:val="28"/>
        </w:rPr>
      </w:pPr>
    </w:p>
    <w:p w:rsidR="002D05EC" w:rsidRPr="0040250A" w:rsidRDefault="002D05EC" w:rsidP="003F1DDD">
      <w:pPr>
        <w:pStyle w:val="Default"/>
        <w:jc w:val="center"/>
        <w:rPr>
          <w:b/>
          <w:bCs/>
          <w:sz w:val="28"/>
          <w:szCs w:val="28"/>
        </w:rPr>
      </w:pPr>
    </w:p>
    <w:p w:rsidR="003F1DDD" w:rsidRPr="0040250A" w:rsidRDefault="003F1DDD" w:rsidP="003F1DDD">
      <w:pPr>
        <w:rPr>
          <w:rFonts w:ascii="Times New Roman" w:hAnsi="Times New Roman" w:cs="Times New Roman"/>
          <w:sz w:val="28"/>
          <w:szCs w:val="28"/>
          <w:u w:val="single"/>
        </w:rPr>
      </w:pPr>
    </w:p>
    <w:tbl>
      <w:tblPr>
        <w:tblStyle w:val="a3"/>
        <w:tblW w:w="15593" w:type="dxa"/>
        <w:tblInd w:w="-572" w:type="dxa"/>
        <w:tblLook w:val="04A0" w:firstRow="1" w:lastRow="0" w:firstColumn="1" w:lastColumn="0" w:noHBand="0" w:noVBand="1"/>
      </w:tblPr>
      <w:tblGrid>
        <w:gridCol w:w="590"/>
        <w:gridCol w:w="3825"/>
        <w:gridCol w:w="11178"/>
      </w:tblGrid>
      <w:tr w:rsidR="003F1DDD" w:rsidRPr="0040250A" w:rsidTr="003F1DDD">
        <w:trPr>
          <w:cantSplit/>
          <w:trHeight w:val="989"/>
        </w:trPr>
        <w:tc>
          <w:tcPr>
            <w:tcW w:w="567" w:type="dxa"/>
            <w:textDirection w:val="btLr"/>
          </w:tcPr>
          <w:p w:rsidR="003F1DDD" w:rsidRPr="0040250A" w:rsidRDefault="003F1DDD" w:rsidP="003F1DDD">
            <w:pPr>
              <w:ind w:left="113" w:right="113"/>
              <w:rPr>
                <w:rFonts w:ascii="Times New Roman" w:hAnsi="Times New Roman" w:cs="Times New Roman"/>
                <w:b/>
                <w:sz w:val="24"/>
              </w:rPr>
            </w:pPr>
            <w:r w:rsidRPr="0040250A">
              <w:rPr>
                <w:rFonts w:ascii="Times New Roman" w:hAnsi="Times New Roman" w:cs="Times New Roman"/>
                <w:b/>
                <w:sz w:val="24"/>
              </w:rPr>
              <w:lastRenderedPageBreak/>
              <w:t>Месяц</w:t>
            </w:r>
          </w:p>
        </w:tc>
        <w:tc>
          <w:tcPr>
            <w:tcW w:w="382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Организованная деятельность</w:t>
            </w:r>
          </w:p>
        </w:tc>
        <w:tc>
          <w:tcPr>
            <w:tcW w:w="1119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Задачи организованной деятельности</w:t>
            </w:r>
          </w:p>
        </w:tc>
      </w:tr>
      <w:tr w:rsidR="003F1DDD" w:rsidRPr="0040250A" w:rsidTr="003F1DDD">
        <w:trPr>
          <w:trHeight w:val="160"/>
        </w:trPr>
        <w:tc>
          <w:tcPr>
            <w:tcW w:w="567" w:type="dxa"/>
            <w:vMerge w:val="restart"/>
            <w:textDirection w:val="btLr"/>
          </w:tcPr>
          <w:p w:rsidR="003F1DDD" w:rsidRPr="0040250A" w:rsidRDefault="003F1DDD" w:rsidP="003F1DDD">
            <w:pPr>
              <w:ind w:left="113" w:right="113"/>
              <w:jc w:val="center"/>
              <w:rPr>
                <w:rFonts w:ascii="Times New Roman" w:hAnsi="Times New Roman" w:cs="Times New Roman"/>
                <w:b/>
                <w:sz w:val="32"/>
                <w:szCs w:val="32"/>
              </w:rPr>
            </w:pPr>
            <w:r w:rsidRPr="0040250A">
              <w:rPr>
                <w:rFonts w:ascii="Times New Roman" w:hAnsi="Times New Roman" w:cs="Times New Roman"/>
                <w:b/>
                <w:sz w:val="32"/>
                <w:szCs w:val="32"/>
              </w:rPr>
              <w:t>январь</w:t>
            </w: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Физическая культура</w:t>
            </w:r>
          </w:p>
        </w:tc>
        <w:tc>
          <w:tcPr>
            <w:tcW w:w="11198" w:type="dxa"/>
          </w:tcPr>
          <w:p w:rsidR="0040250A" w:rsidRPr="0040250A" w:rsidRDefault="0040250A" w:rsidP="0040250A">
            <w:pPr>
              <w:pStyle w:val="TableParagraph"/>
              <w:rPr>
                <w:sz w:val="24"/>
              </w:rPr>
            </w:pPr>
            <w:r w:rsidRPr="0040250A">
              <w:rPr>
                <w:sz w:val="24"/>
              </w:rPr>
              <w:t xml:space="preserve">Прививать интерес к физической культуре и спорту и желание заниматься физкультурой и спортом. Продолжать знакомить с различными видами спорта. Знакомить с основами техники безопасности и правилами поведения в спортивном зале и на спортивной площадке. </w:t>
            </w:r>
          </w:p>
          <w:p w:rsidR="0040250A" w:rsidRPr="0040250A" w:rsidRDefault="0040250A" w:rsidP="0040250A">
            <w:pPr>
              <w:pStyle w:val="TableParagraph"/>
              <w:rPr>
                <w:sz w:val="24"/>
              </w:rPr>
            </w:pPr>
            <w:r w:rsidRPr="0040250A">
              <w:rPr>
                <w:sz w:val="24"/>
              </w:rPr>
              <w:t xml:space="preserve">Катание на санках. Катать друг друга на санках, кататься на санках с горки по одному и по двое.  </w:t>
            </w:r>
          </w:p>
          <w:p w:rsidR="0040250A" w:rsidRPr="0040250A" w:rsidRDefault="0040250A" w:rsidP="0040250A">
            <w:pPr>
              <w:pStyle w:val="TableParagraph"/>
              <w:rPr>
                <w:sz w:val="24"/>
              </w:rPr>
            </w:pPr>
            <w:r w:rsidRPr="0040250A">
              <w:rPr>
                <w:sz w:val="24"/>
              </w:rPr>
              <w:t xml:space="preserve">Скольжение. Скользить по ледяным дорожкам самостоятельно, после разбега.  </w:t>
            </w:r>
          </w:p>
          <w:p w:rsidR="003F1DDD" w:rsidRPr="0040250A" w:rsidRDefault="0040250A" w:rsidP="0040250A">
            <w:pPr>
              <w:pStyle w:val="TableParagraph"/>
              <w:rPr>
                <w:sz w:val="24"/>
              </w:rPr>
            </w:pPr>
            <w:r w:rsidRPr="0040250A">
              <w:rPr>
                <w:sz w:val="24"/>
              </w:rPr>
              <w:t xml:space="preserve">Ходьба на лыжах. Передвигаться переменным шагом друг за другом, скользить на левой и правой ноге. Делать повороты переступанием на месте вправо и влево, вокруг в обе стороны.  </w:t>
            </w:r>
            <w:r w:rsidR="00D00F92" w:rsidRPr="0040250A">
              <w:rPr>
                <w:sz w:val="24"/>
              </w:rPr>
              <w:t xml:space="preserve">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Развитие речи</w:t>
            </w:r>
          </w:p>
        </w:tc>
        <w:tc>
          <w:tcPr>
            <w:tcW w:w="11198" w:type="dxa"/>
          </w:tcPr>
          <w:p w:rsidR="003F1DDD" w:rsidRPr="0040250A" w:rsidRDefault="00F336F1" w:rsidP="00F336F1">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 составлять взаимосвязанный последовательный сюжет, использовать в речи образные слова, эпитеты, сравнения.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Художественная литература</w:t>
            </w:r>
          </w:p>
        </w:tc>
        <w:tc>
          <w:tcPr>
            <w:tcW w:w="11198" w:type="dxa"/>
          </w:tcPr>
          <w:p w:rsidR="00345ECA" w:rsidRPr="0040250A" w:rsidRDefault="00345ECA" w:rsidP="00345ECA">
            <w:pPr>
              <w:ind w:right="1"/>
              <w:rPr>
                <w:rFonts w:ascii="Times New Roman" w:eastAsia="Times New Roman" w:hAnsi="Times New Roman" w:cs="Times New Roman"/>
                <w:color w:val="000000"/>
                <w:sz w:val="24"/>
                <w:szCs w:val="24"/>
                <w:lang w:eastAsia="ru-RU"/>
              </w:rPr>
            </w:pPr>
            <w:r w:rsidRPr="0040250A">
              <w:rPr>
                <w:sz w:val="24"/>
              </w:rPr>
              <w:t>-</w:t>
            </w:r>
            <w:r w:rsidR="00994320" w:rsidRPr="0040250A">
              <w:rPr>
                <w:sz w:val="24"/>
              </w:rPr>
              <w:t xml:space="preserve"> </w:t>
            </w:r>
            <w:r w:rsidRPr="0040250A">
              <w:rPr>
                <w:rFonts w:ascii="Times New Roman" w:eastAsia="Times New Roman" w:hAnsi="Times New Roman" w:cs="Times New Roman"/>
                <w:color w:val="000000"/>
                <w:sz w:val="24"/>
                <w:szCs w:val="24"/>
                <w:lang w:eastAsia="ru-RU"/>
              </w:rPr>
              <w:t xml:space="preserve">Обращать внимание детей на оформление книги, иллюстрации. </w:t>
            </w:r>
          </w:p>
          <w:p w:rsidR="003F1DDD" w:rsidRPr="0040250A" w:rsidRDefault="00345ECA" w:rsidP="00345ECA">
            <w:pPr>
              <w:pStyle w:val="TableParagraph"/>
              <w:ind w:left="0"/>
              <w:rPr>
                <w:sz w:val="24"/>
              </w:rPr>
            </w:pPr>
            <w:r w:rsidRPr="0040250A">
              <w:rPr>
                <w:color w:val="000000"/>
                <w:sz w:val="24"/>
                <w:szCs w:val="24"/>
                <w:lang w:eastAsia="ru-RU"/>
              </w:rPr>
              <w:t>- Дать возможность ребенку поделиться с другими сверстниками и взрослыми информацией, впечатлениями, полученными из различных источников в интернете, телевизора, разговоров близких</w:t>
            </w:r>
          </w:p>
        </w:tc>
      </w:tr>
      <w:tr w:rsidR="003F1DDD" w:rsidRPr="0040250A" w:rsidTr="003F1DDD">
        <w:trPr>
          <w:trHeight w:val="160"/>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Основы грамоты</w:t>
            </w:r>
          </w:p>
        </w:tc>
        <w:tc>
          <w:tcPr>
            <w:tcW w:w="11198" w:type="dxa"/>
          </w:tcPr>
          <w:p w:rsidR="00EB100C" w:rsidRPr="0040250A" w:rsidRDefault="00EA65B9" w:rsidP="00EA65B9">
            <w:pPr>
              <w:pStyle w:val="TableParagraph"/>
              <w:ind w:left="0"/>
              <w:rPr>
                <w:sz w:val="24"/>
              </w:rPr>
            </w:pPr>
            <w:r w:rsidRPr="0040250A">
              <w:rPr>
                <w:sz w:val="24"/>
              </w:rPr>
              <w:t>-</w:t>
            </w:r>
            <w:r w:rsidRPr="0040250A">
              <w:rPr>
                <w:color w:val="000000"/>
                <w:sz w:val="24"/>
                <w:szCs w:val="24"/>
                <w:lang w:eastAsia="ru-RU"/>
              </w:rPr>
              <w:t xml:space="preserve"> Обучать штриховке, раскраске геометрических фигур, овощей, фруктов; обводить готовые рисунки, не выходя за контуры.</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Казахский язык</w:t>
            </w:r>
          </w:p>
        </w:tc>
        <w:tc>
          <w:tcPr>
            <w:tcW w:w="11198" w:type="dxa"/>
          </w:tcPr>
          <w:p w:rsidR="003F1DDD" w:rsidRPr="0040250A" w:rsidRDefault="00773EC6" w:rsidP="009F5152">
            <w:pPr>
              <w:pStyle w:val="TableParagraph"/>
              <w:ind w:left="0"/>
              <w:rPr>
                <w:sz w:val="24"/>
                <w:szCs w:val="28"/>
              </w:rPr>
            </w:pPr>
            <w:r w:rsidRPr="0040250A">
              <w:rPr>
                <w:sz w:val="24"/>
                <w:szCs w:val="28"/>
              </w:rPr>
              <w:t xml:space="preserve">Обучать умению понимать и употреблять слова и предложения на казахском языке. Формировать навыки применения существительных в единственном и множественном числах.  </w:t>
            </w:r>
          </w:p>
        </w:tc>
      </w:tr>
      <w:tr w:rsidR="003F1DDD" w:rsidRPr="0040250A" w:rsidTr="003F1DDD">
        <w:trPr>
          <w:trHeight w:val="9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Основы математики</w:t>
            </w:r>
          </w:p>
        </w:tc>
        <w:tc>
          <w:tcPr>
            <w:tcW w:w="11198" w:type="dxa"/>
          </w:tcPr>
          <w:p w:rsidR="00A241CB" w:rsidRPr="0040250A" w:rsidRDefault="009F5152" w:rsidP="00A241CB">
            <w:pPr>
              <w:ind w:left="-15" w:right="1"/>
              <w:rPr>
                <w:rFonts w:ascii="Times New Roman" w:eastAsia="Times New Roman" w:hAnsi="Times New Roman" w:cs="Times New Roman"/>
                <w:color w:val="000000"/>
                <w:sz w:val="24"/>
                <w:szCs w:val="24"/>
                <w:lang w:eastAsia="ru-RU"/>
              </w:rPr>
            </w:pPr>
            <w:r w:rsidRPr="0040250A">
              <w:rPr>
                <w:sz w:val="24"/>
              </w:rPr>
              <w:t>-</w:t>
            </w:r>
            <w:r w:rsidR="00A241CB" w:rsidRPr="0040250A">
              <w:rPr>
                <w:rFonts w:ascii="Times New Roman" w:eastAsia="Times New Roman" w:hAnsi="Times New Roman" w:cs="Times New Roman"/>
                <w:color w:val="000000"/>
                <w:sz w:val="24"/>
                <w:szCs w:val="24"/>
                <w:lang w:eastAsia="ru-RU"/>
              </w:rPr>
              <w:t xml:space="preserve">Формировать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и сравнения групп. </w:t>
            </w:r>
          </w:p>
          <w:p w:rsidR="00173AB2" w:rsidRPr="0040250A" w:rsidRDefault="00A241CB" w:rsidP="00A241CB">
            <w:pPr>
              <w:pStyle w:val="TableParagraph"/>
              <w:ind w:left="0"/>
              <w:rPr>
                <w:sz w:val="24"/>
              </w:rPr>
            </w:pPr>
            <w:r w:rsidRPr="0040250A">
              <w:rPr>
                <w:color w:val="000000"/>
                <w:sz w:val="24"/>
                <w:szCs w:val="24"/>
                <w:lang w:eastAsia="ru-RU"/>
              </w:rPr>
              <w:t>Подводить к пониманию того, что количество предметов не зависит от их размера, расстояния между ними, формы, расположения, а также направления счета</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Ознакомление с окружающим миром</w:t>
            </w:r>
          </w:p>
        </w:tc>
        <w:tc>
          <w:tcPr>
            <w:tcW w:w="11198" w:type="dxa"/>
          </w:tcPr>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-Обогащать представление о столице Республики Казахстан – городе Астана, названиях городов и сел республики, их достопримечательностях, особенностях жизни села и города. </w:t>
            </w:r>
          </w:p>
          <w:p w:rsidR="00EB100C"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-Понимать значение живой и неживой природы, достопримечательностей, исторических мест и культурного наследия Казахстана. Знать значение юрты казахского народа, ее устройство и внутреннее убранство. Знать и уважать традиции и обычаи казахского народа, проявлять уважение к ценностям казахского народа. </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Конструирование</w:t>
            </w:r>
          </w:p>
        </w:tc>
        <w:tc>
          <w:tcPr>
            <w:tcW w:w="11198" w:type="dxa"/>
          </w:tcPr>
          <w:p w:rsidR="003F1DDD" w:rsidRPr="0040250A" w:rsidRDefault="007C7D71" w:rsidP="007C7D71">
            <w:pPr>
              <w:pStyle w:val="TableParagraph"/>
              <w:ind w:left="0"/>
              <w:rPr>
                <w:rFonts w:eastAsia="Calibri"/>
                <w:color w:val="000000"/>
                <w:sz w:val="24"/>
              </w:rPr>
            </w:pPr>
            <w:r w:rsidRPr="0040250A">
              <w:rPr>
                <w:rFonts w:eastAsia="Calibri"/>
                <w:color w:val="000000"/>
                <w:sz w:val="24"/>
              </w:rPr>
              <w:t>-</w:t>
            </w:r>
            <w:r w:rsidRPr="0040250A">
              <w:rPr>
                <w:color w:val="000000"/>
                <w:sz w:val="24"/>
                <w:szCs w:val="24"/>
                <w:lang w:eastAsia="ru-RU"/>
              </w:rPr>
              <w:t xml:space="preserve"> Формировать умения работать по готовой выкройке, несложному чертежу, использование ножниц для надрезов и вырезания по контуру</w:t>
            </w:r>
          </w:p>
        </w:tc>
      </w:tr>
      <w:tr w:rsidR="003F1DDD" w:rsidRPr="0040250A" w:rsidTr="003F1DDD">
        <w:trPr>
          <w:trHeight w:val="126"/>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Рисование</w:t>
            </w:r>
          </w:p>
        </w:tc>
        <w:tc>
          <w:tcPr>
            <w:tcW w:w="11198" w:type="dxa"/>
          </w:tcPr>
          <w:p w:rsidR="003F1DDD" w:rsidRPr="0040250A" w:rsidRDefault="001832B6" w:rsidP="001832B6">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Расширить представление о видах казахского орнамента («түйе табан», «құс қанаты», «құс тұмсық», «лист», «жауқазын», «жетігүл», «жұлдызгүл»), развивать умение составлять их с использованием характерных элементов. Раскрашивать объемные формы с передачей характера, колорита казахского орнамента, уметь различать центр, верхней и нижней углы, правую и левую стороны листа, рисовать элементы казахского орнамента, образованных различными сочетаниями вертикальных линий. </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Лепка</w:t>
            </w:r>
          </w:p>
        </w:tc>
        <w:tc>
          <w:tcPr>
            <w:tcW w:w="11198" w:type="dxa"/>
          </w:tcPr>
          <w:p w:rsidR="003F1DDD" w:rsidRPr="0040250A" w:rsidRDefault="001C39DB" w:rsidP="001C39DB">
            <w:pPr>
              <w:ind w:left="-15" w:right="1"/>
              <w:rPr>
                <w:rFonts w:ascii="Times New Roman" w:eastAsia="Times New Roman" w:hAnsi="Times New Roman" w:cs="Times New Roman"/>
                <w:color w:val="000000"/>
                <w:sz w:val="24"/>
                <w:szCs w:val="24"/>
                <w:lang w:eastAsia="ru-RU"/>
              </w:rPr>
            </w:pPr>
            <w:r w:rsidRPr="0040250A">
              <w:rPr>
                <w:color w:val="000000"/>
                <w:sz w:val="24"/>
                <w:szCs w:val="24"/>
                <w:lang w:eastAsia="ru-RU"/>
              </w:rPr>
              <w:t>-</w:t>
            </w:r>
            <w:r w:rsidRPr="0040250A">
              <w:rPr>
                <w:rFonts w:ascii="Times New Roman" w:eastAsia="Times New Roman" w:hAnsi="Times New Roman" w:cs="Times New Roman"/>
                <w:color w:val="000000"/>
                <w:sz w:val="24"/>
                <w:szCs w:val="24"/>
                <w:lang w:eastAsia="ru-RU"/>
              </w:rPr>
              <w:t xml:space="preserve"> Знакомить с видами посуды (казан, астау, тарелка, миска, керсен, ковш, чан торсык), предметами быта (кровать, стол, седло, очаг, кебеже, мельница), ювелирными изделиями (браслет, серьги, кольцо, амулет, шашбау), памятниками культурного наследия казахского народа. Лепить перечисленные предметы по желанию, украшая их орнаментами и дополнительными предметами (бисер, зерно). Использовать в процессе работы стеки различной формы, создавать рельеф на их поверхности.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Аппликация</w:t>
            </w:r>
          </w:p>
        </w:tc>
        <w:tc>
          <w:tcPr>
            <w:tcW w:w="11198" w:type="dxa"/>
          </w:tcPr>
          <w:p w:rsidR="001907ED" w:rsidRPr="0040250A" w:rsidRDefault="001C39DB" w:rsidP="001C39DB">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Знакомить с предметами быта казахского народа (ковер, алаша, сырмак, одеяла, подушки), с убранством юрты (кереге, уык, шанырак, склеп, баскур), вырезать указанные предметы по желанию, украшая их орнаментами. </w:t>
            </w:r>
          </w:p>
        </w:tc>
      </w:tr>
      <w:tr w:rsidR="003F1DDD" w:rsidRPr="0040250A" w:rsidTr="003F1DDD">
        <w:trPr>
          <w:trHeight w:val="13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Музыка</w:t>
            </w:r>
          </w:p>
        </w:tc>
        <w:tc>
          <w:tcPr>
            <w:tcW w:w="11198" w:type="dxa"/>
          </w:tcPr>
          <w:p w:rsidR="00773EC6" w:rsidRPr="0040250A" w:rsidRDefault="00773EC6" w:rsidP="00773EC6">
            <w:pPr>
              <w:pStyle w:val="TableParagraph"/>
              <w:rPr>
                <w:sz w:val="24"/>
              </w:rPr>
            </w:pPr>
            <w:r w:rsidRPr="0040250A">
              <w:rPr>
                <w:sz w:val="24"/>
              </w:rPr>
              <w:t xml:space="preserve">Совершенствовать вокально-слуховую координацию в пении. </w:t>
            </w:r>
          </w:p>
          <w:p w:rsidR="003F1DDD" w:rsidRPr="0040250A" w:rsidRDefault="00773EC6" w:rsidP="00773EC6">
            <w:pPr>
              <w:pStyle w:val="TableParagraph"/>
              <w:rPr>
                <w:sz w:val="24"/>
              </w:rPr>
            </w:pPr>
            <w:r w:rsidRPr="0040250A">
              <w:rPr>
                <w:sz w:val="24"/>
              </w:rPr>
              <w:t>Формировать навыки пения легким голосом в диапазоне «ре» первой октавы, «до» второй октавы перед пением; обучать умению дышать между музыкальными фразами, четко произносить слова песни, петь средним, громким и тихим голосом. Развивать навыки сольного пения с музыкальным сопровождением и без сопровождения. Приобщать к самостоятельному и творческому исполнению песен различного характера. Тренировать исполнение песни с музыкальным вкусом.</w:t>
            </w:r>
          </w:p>
        </w:tc>
      </w:tr>
    </w:tbl>
    <w:p w:rsidR="001907ED" w:rsidRPr="0040250A" w:rsidRDefault="001907ED" w:rsidP="0036659A">
      <w:pPr>
        <w:pStyle w:val="Default"/>
        <w:rPr>
          <w:b/>
          <w:bCs/>
          <w:sz w:val="28"/>
          <w:szCs w:val="28"/>
        </w:rPr>
      </w:pPr>
    </w:p>
    <w:p w:rsidR="003F1DDD" w:rsidRDefault="003F1DDD"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Pr="0040250A" w:rsidRDefault="0002266C" w:rsidP="003F1DDD">
      <w:pPr>
        <w:rPr>
          <w:rFonts w:ascii="Times New Roman" w:hAnsi="Times New Roman" w:cs="Times New Roman"/>
          <w:sz w:val="28"/>
          <w:szCs w:val="28"/>
          <w:u w:val="single"/>
        </w:rPr>
      </w:pPr>
    </w:p>
    <w:tbl>
      <w:tblPr>
        <w:tblStyle w:val="a3"/>
        <w:tblW w:w="15593" w:type="dxa"/>
        <w:tblInd w:w="-572" w:type="dxa"/>
        <w:tblLook w:val="04A0" w:firstRow="1" w:lastRow="0" w:firstColumn="1" w:lastColumn="0" w:noHBand="0" w:noVBand="1"/>
      </w:tblPr>
      <w:tblGrid>
        <w:gridCol w:w="590"/>
        <w:gridCol w:w="3825"/>
        <w:gridCol w:w="11178"/>
      </w:tblGrid>
      <w:tr w:rsidR="003F1DDD" w:rsidRPr="0040250A" w:rsidTr="003F1DDD">
        <w:trPr>
          <w:cantSplit/>
          <w:trHeight w:val="989"/>
        </w:trPr>
        <w:tc>
          <w:tcPr>
            <w:tcW w:w="567" w:type="dxa"/>
            <w:textDirection w:val="btLr"/>
          </w:tcPr>
          <w:p w:rsidR="003F1DDD" w:rsidRPr="0040250A" w:rsidRDefault="003F1DDD" w:rsidP="003F1DDD">
            <w:pPr>
              <w:ind w:left="113" w:right="113"/>
              <w:rPr>
                <w:rFonts w:ascii="Times New Roman" w:hAnsi="Times New Roman" w:cs="Times New Roman"/>
                <w:b/>
                <w:sz w:val="24"/>
              </w:rPr>
            </w:pPr>
            <w:r w:rsidRPr="0040250A">
              <w:rPr>
                <w:rFonts w:ascii="Times New Roman" w:hAnsi="Times New Roman" w:cs="Times New Roman"/>
                <w:b/>
                <w:sz w:val="24"/>
              </w:rPr>
              <w:lastRenderedPageBreak/>
              <w:t>Месяц</w:t>
            </w:r>
          </w:p>
        </w:tc>
        <w:tc>
          <w:tcPr>
            <w:tcW w:w="382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Организованная деятельность</w:t>
            </w:r>
          </w:p>
        </w:tc>
        <w:tc>
          <w:tcPr>
            <w:tcW w:w="1119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Задачи организованной деятельности</w:t>
            </w:r>
          </w:p>
        </w:tc>
      </w:tr>
      <w:tr w:rsidR="003F1DDD" w:rsidRPr="0040250A" w:rsidTr="003F1DDD">
        <w:trPr>
          <w:trHeight w:val="160"/>
        </w:trPr>
        <w:tc>
          <w:tcPr>
            <w:tcW w:w="567" w:type="dxa"/>
            <w:vMerge w:val="restart"/>
            <w:textDirection w:val="btLr"/>
          </w:tcPr>
          <w:p w:rsidR="003F1DDD" w:rsidRPr="0040250A" w:rsidRDefault="003F1DDD" w:rsidP="003F1DDD">
            <w:pPr>
              <w:ind w:left="113" w:right="113"/>
              <w:jc w:val="center"/>
              <w:rPr>
                <w:rFonts w:ascii="Times New Roman" w:hAnsi="Times New Roman" w:cs="Times New Roman"/>
                <w:b/>
                <w:sz w:val="32"/>
                <w:szCs w:val="32"/>
              </w:rPr>
            </w:pPr>
            <w:r w:rsidRPr="0040250A">
              <w:rPr>
                <w:rFonts w:ascii="Times New Roman" w:hAnsi="Times New Roman" w:cs="Times New Roman"/>
                <w:b/>
                <w:sz w:val="32"/>
                <w:szCs w:val="32"/>
              </w:rPr>
              <w:t>февраль</w:t>
            </w: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Физическая культура</w:t>
            </w:r>
          </w:p>
        </w:tc>
        <w:tc>
          <w:tcPr>
            <w:tcW w:w="11198" w:type="dxa"/>
          </w:tcPr>
          <w:p w:rsidR="0040250A" w:rsidRPr="0040250A" w:rsidRDefault="00586A9C" w:rsidP="0040250A">
            <w:pPr>
              <w:pStyle w:val="TableParagraph"/>
              <w:rPr>
                <w:sz w:val="24"/>
              </w:rPr>
            </w:pPr>
            <w:r w:rsidRPr="0040250A">
              <w:rPr>
                <w:sz w:val="24"/>
              </w:rPr>
              <w:t xml:space="preserve"> </w:t>
            </w:r>
            <w:r w:rsidR="0040250A" w:rsidRPr="0040250A">
              <w:rPr>
                <w:sz w:val="24"/>
              </w:rPr>
              <w:t xml:space="preserve">Элементы баскетбола. Перебрасывать мяч друг другу двумя руками от груди. Упражняться в ведении мяча правой и левой рукой. </w:t>
            </w:r>
          </w:p>
          <w:p w:rsidR="0040250A" w:rsidRPr="0040250A" w:rsidRDefault="0040250A" w:rsidP="0040250A">
            <w:pPr>
              <w:pStyle w:val="TableParagraph"/>
              <w:rPr>
                <w:sz w:val="24"/>
              </w:rPr>
            </w:pPr>
            <w:r w:rsidRPr="0040250A">
              <w:rPr>
                <w:sz w:val="24"/>
              </w:rPr>
              <w:t xml:space="preserve">Бадминтон. Отбивать волан ракеткой, направляя его в определенную сторону. </w:t>
            </w:r>
          </w:p>
          <w:p w:rsidR="0040250A" w:rsidRPr="0040250A" w:rsidRDefault="0040250A" w:rsidP="0040250A">
            <w:pPr>
              <w:pStyle w:val="TableParagraph"/>
              <w:rPr>
                <w:sz w:val="24"/>
              </w:rPr>
            </w:pPr>
            <w:r w:rsidRPr="0040250A">
              <w:rPr>
                <w:sz w:val="24"/>
              </w:rPr>
              <w:t xml:space="preserve">Элементы футбола. Прокатывать мяч правой и левой ногой в заданном направлении. Водить мяч вокруг предметов. Закатывать мяч в ворота. Отбивать мяч о стену несколько раз, подряд. </w:t>
            </w:r>
          </w:p>
          <w:p w:rsidR="003F1DDD" w:rsidRPr="0040250A" w:rsidRDefault="0040250A" w:rsidP="0040250A">
            <w:pPr>
              <w:pStyle w:val="TableParagraph"/>
              <w:rPr>
                <w:sz w:val="24"/>
              </w:rPr>
            </w:pPr>
            <w:r w:rsidRPr="0040250A">
              <w:rPr>
                <w:sz w:val="24"/>
              </w:rPr>
              <w:t>Элементы хоккея. Прокатывать шайбу клюшкой в заданном направлении, закатывать ее в ворота.</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Развитие речи</w:t>
            </w:r>
          </w:p>
        </w:tc>
        <w:tc>
          <w:tcPr>
            <w:tcW w:w="11198" w:type="dxa"/>
          </w:tcPr>
          <w:p w:rsidR="00BC648D" w:rsidRPr="0040250A" w:rsidRDefault="00F336F1" w:rsidP="00F336F1">
            <w:pPr>
              <w:ind w:left="-15" w:right="1"/>
              <w:rPr>
                <w:rFonts w:ascii="Times New Roman" w:eastAsia="Times New Roman" w:hAnsi="Times New Roman" w:cs="Times New Roman"/>
                <w:color w:val="000000"/>
                <w:sz w:val="24"/>
                <w:szCs w:val="24"/>
                <w:lang w:eastAsia="ru-RU"/>
              </w:rPr>
            </w:pPr>
            <w:r w:rsidRPr="0040250A">
              <w:rPr>
                <w:sz w:val="24"/>
              </w:rPr>
              <w:t>-</w:t>
            </w:r>
            <w:r w:rsidR="00BC648D" w:rsidRPr="0040250A">
              <w:rPr>
                <w:sz w:val="24"/>
              </w:rPr>
              <w:t xml:space="preserve"> </w:t>
            </w:r>
            <w:r w:rsidRPr="0040250A">
              <w:rPr>
                <w:rFonts w:ascii="Times New Roman" w:eastAsia="Times New Roman" w:hAnsi="Times New Roman" w:cs="Times New Roman"/>
                <w:color w:val="000000"/>
                <w:sz w:val="24"/>
                <w:szCs w:val="24"/>
                <w:lang w:eastAsia="ru-RU"/>
              </w:rPr>
              <w:t xml:space="preserve">Формировать умения правильно излагать основную мысль, связно строить монолог, последовательно пересказывать рассказ, составлять небольшие логические и повествовательные рассказы. Обучать умению правильно подбирать слова при рассказе о предметах, игрушках, содержании сюжетной картины, явлений природы.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Художественная литература</w:t>
            </w:r>
          </w:p>
        </w:tc>
        <w:tc>
          <w:tcPr>
            <w:tcW w:w="11198" w:type="dxa"/>
          </w:tcPr>
          <w:p w:rsidR="003F1DDD" w:rsidRPr="0040250A" w:rsidRDefault="00345ECA" w:rsidP="00345ECA">
            <w:pPr>
              <w:pStyle w:val="TableParagraph"/>
              <w:ind w:left="0"/>
              <w:rPr>
                <w:sz w:val="24"/>
              </w:rPr>
            </w:pPr>
            <w:r w:rsidRPr="0040250A">
              <w:rPr>
                <w:sz w:val="24"/>
              </w:rPr>
              <w:t>-</w:t>
            </w:r>
            <w:r w:rsidRPr="0040250A">
              <w:rPr>
                <w:color w:val="000000"/>
                <w:sz w:val="24"/>
                <w:szCs w:val="24"/>
                <w:lang w:eastAsia="ru-RU"/>
              </w:rPr>
              <w:t>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w:t>
            </w:r>
          </w:p>
        </w:tc>
      </w:tr>
      <w:tr w:rsidR="003F1DDD" w:rsidRPr="0040250A" w:rsidTr="003F1DDD">
        <w:trPr>
          <w:trHeight w:val="160"/>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Основы грамоты</w:t>
            </w:r>
          </w:p>
        </w:tc>
        <w:tc>
          <w:tcPr>
            <w:tcW w:w="11198" w:type="dxa"/>
          </w:tcPr>
          <w:p w:rsidR="003F1DDD" w:rsidRPr="0040250A" w:rsidRDefault="00EA65B9" w:rsidP="00EA65B9">
            <w:pPr>
              <w:ind w:left="-15" w:right="1"/>
              <w:rPr>
                <w:rFonts w:ascii="Times New Roman" w:eastAsia="Times New Roman" w:hAnsi="Times New Roman" w:cs="Times New Roman"/>
                <w:color w:val="000000"/>
                <w:sz w:val="24"/>
                <w:szCs w:val="24"/>
                <w:lang w:eastAsia="ru-RU"/>
              </w:rPr>
            </w:pPr>
            <w:r w:rsidRPr="0040250A">
              <w:rPr>
                <w:color w:val="211D1E"/>
                <w:sz w:val="24"/>
              </w:rPr>
              <w:t>-</w:t>
            </w:r>
            <w:r w:rsidR="00536365" w:rsidRPr="0040250A">
              <w:rPr>
                <w:spacing w:val="1"/>
                <w:sz w:val="24"/>
              </w:rPr>
              <w:t xml:space="preserve"> </w:t>
            </w:r>
            <w:r w:rsidRPr="0040250A">
              <w:rPr>
                <w:rFonts w:ascii="Times New Roman" w:eastAsia="Times New Roman" w:hAnsi="Times New Roman" w:cs="Times New Roman"/>
                <w:color w:val="000000"/>
                <w:sz w:val="24"/>
                <w:szCs w:val="24"/>
                <w:lang w:eastAsia="ru-RU"/>
              </w:rPr>
              <w:t xml:space="preserve">Дать возможность записывать вертикальные, горизонтальные, короткие, длинные, волнистые, изогнутые линии, точки, каплевидные формы в разных направлениях, соблюдая расстояние между ними, сначала по образцу, а затем самостоятельно. </w:t>
            </w:r>
          </w:p>
        </w:tc>
      </w:tr>
      <w:tr w:rsidR="0022787B" w:rsidRPr="0040250A" w:rsidTr="003F1DDD">
        <w:trPr>
          <w:trHeight w:val="172"/>
        </w:trPr>
        <w:tc>
          <w:tcPr>
            <w:tcW w:w="567" w:type="dxa"/>
            <w:vMerge/>
          </w:tcPr>
          <w:p w:rsidR="0022787B" w:rsidRPr="0040250A" w:rsidRDefault="0022787B" w:rsidP="0022787B">
            <w:pPr>
              <w:rPr>
                <w:rFonts w:ascii="Times New Roman" w:hAnsi="Times New Roman" w:cs="Times New Roman"/>
              </w:rPr>
            </w:pPr>
          </w:p>
        </w:tc>
        <w:tc>
          <w:tcPr>
            <w:tcW w:w="3828" w:type="dxa"/>
          </w:tcPr>
          <w:p w:rsidR="0022787B" w:rsidRPr="0040250A" w:rsidRDefault="0022787B" w:rsidP="0022787B">
            <w:pPr>
              <w:rPr>
                <w:rFonts w:ascii="Times New Roman" w:hAnsi="Times New Roman" w:cs="Times New Roman"/>
                <w:sz w:val="28"/>
              </w:rPr>
            </w:pPr>
            <w:r w:rsidRPr="0040250A">
              <w:rPr>
                <w:rFonts w:ascii="Times New Roman" w:hAnsi="Times New Roman" w:cs="Times New Roman"/>
                <w:sz w:val="28"/>
              </w:rPr>
              <w:t>Казахский язык</w:t>
            </w:r>
          </w:p>
        </w:tc>
        <w:tc>
          <w:tcPr>
            <w:tcW w:w="11198" w:type="dxa"/>
          </w:tcPr>
          <w:p w:rsidR="0022787B" w:rsidRPr="0040250A" w:rsidRDefault="00773EC6" w:rsidP="009F5152">
            <w:pPr>
              <w:pStyle w:val="TableParagraph"/>
              <w:ind w:left="0"/>
              <w:rPr>
                <w:color w:val="000000"/>
                <w:sz w:val="24"/>
                <w:lang w:val="kk-KZ"/>
              </w:rPr>
            </w:pPr>
            <w:r w:rsidRPr="0040250A">
              <w:rPr>
                <w:color w:val="000000"/>
                <w:sz w:val="24"/>
                <w:lang w:val="kk-KZ"/>
              </w:rPr>
              <w:t>Обучать умению задавать простые вопросы и отвечать на них простыми предложениями, принимать участие в диалоге.</w:t>
            </w:r>
          </w:p>
        </w:tc>
      </w:tr>
      <w:tr w:rsidR="0022787B" w:rsidRPr="0040250A" w:rsidTr="003F1DDD">
        <w:trPr>
          <w:trHeight w:val="98"/>
        </w:trPr>
        <w:tc>
          <w:tcPr>
            <w:tcW w:w="567" w:type="dxa"/>
            <w:vMerge/>
          </w:tcPr>
          <w:p w:rsidR="0022787B" w:rsidRPr="0040250A" w:rsidRDefault="0022787B" w:rsidP="0022787B">
            <w:pPr>
              <w:rPr>
                <w:rFonts w:ascii="Times New Roman" w:hAnsi="Times New Roman" w:cs="Times New Roman"/>
                <w:lang w:val="kk-KZ"/>
              </w:rPr>
            </w:pPr>
          </w:p>
        </w:tc>
        <w:tc>
          <w:tcPr>
            <w:tcW w:w="3828" w:type="dxa"/>
          </w:tcPr>
          <w:p w:rsidR="0022787B" w:rsidRPr="0040250A" w:rsidRDefault="0022787B" w:rsidP="0022787B">
            <w:pPr>
              <w:rPr>
                <w:rFonts w:ascii="Times New Roman" w:hAnsi="Times New Roman" w:cs="Times New Roman"/>
                <w:sz w:val="28"/>
              </w:rPr>
            </w:pPr>
            <w:r w:rsidRPr="0040250A">
              <w:rPr>
                <w:rFonts w:ascii="Times New Roman" w:hAnsi="Times New Roman" w:cs="Times New Roman"/>
                <w:sz w:val="28"/>
              </w:rPr>
              <w:t>Основы математики</w:t>
            </w:r>
          </w:p>
        </w:tc>
        <w:tc>
          <w:tcPr>
            <w:tcW w:w="11198" w:type="dxa"/>
          </w:tcPr>
          <w:p w:rsidR="009F5152" w:rsidRPr="0040250A" w:rsidRDefault="009F5152" w:rsidP="009F5152">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Обучать умению определять длину, высоту, ширину и полноту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  </w:t>
            </w:r>
          </w:p>
          <w:p w:rsidR="009F5152" w:rsidRPr="0040250A" w:rsidRDefault="009F5152" w:rsidP="009F5152">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-Обучать умению сравнивать предметы по различным признакам (цвет, форма, размер, материал, применение). При помощи условной мерки измерять длину, ширину, высоту предметов и сравнивать несколько предметов по данным измерениям.  </w:t>
            </w:r>
          </w:p>
          <w:p w:rsidR="0022787B" w:rsidRPr="0040250A" w:rsidRDefault="009F5152" w:rsidP="009F5152">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-Обучать умению сравнивать предметы, используя методы наложения и приложения, прием попарного сравнивания, выделять предмет из группы предметов по 2-3 признакам.  </w:t>
            </w:r>
          </w:p>
        </w:tc>
      </w:tr>
      <w:tr w:rsidR="0022787B" w:rsidRPr="0040250A" w:rsidTr="003F1DDD">
        <w:trPr>
          <w:trHeight w:val="138"/>
        </w:trPr>
        <w:tc>
          <w:tcPr>
            <w:tcW w:w="567" w:type="dxa"/>
            <w:vMerge/>
          </w:tcPr>
          <w:p w:rsidR="0022787B" w:rsidRPr="0040250A" w:rsidRDefault="0022787B" w:rsidP="0022787B">
            <w:pPr>
              <w:rPr>
                <w:rFonts w:ascii="Times New Roman" w:hAnsi="Times New Roman" w:cs="Times New Roman"/>
              </w:rPr>
            </w:pPr>
          </w:p>
        </w:tc>
        <w:tc>
          <w:tcPr>
            <w:tcW w:w="3828" w:type="dxa"/>
          </w:tcPr>
          <w:p w:rsidR="0022787B" w:rsidRPr="0040250A" w:rsidRDefault="0022787B" w:rsidP="0022787B">
            <w:pPr>
              <w:rPr>
                <w:rFonts w:ascii="Times New Roman" w:hAnsi="Times New Roman" w:cs="Times New Roman"/>
                <w:sz w:val="28"/>
              </w:rPr>
            </w:pPr>
            <w:r w:rsidRPr="0040250A">
              <w:rPr>
                <w:rFonts w:ascii="Times New Roman" w:hAnsi="Times New Roman" w:cs="Times New Roman"/>
                <w:sz w:val="28"/>
              </w:rPr>
              <w:t>Ознакомление с окружающим миром</w:t>
            </w:r>
          </w:p>
        </w:tc>
        <w:tc>
          <w:tcPr>
            <w:tcW w:w="11198" w:type="dxa"/>
          </w:tcPr>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-Продолжать формировать навыки безопасного поведения на дорогах. Уточнять знания детей об элементах дороги (проезжая часть, пешеходный переход, тротуар, дорожка для велосипедов, электросамокатов, гироскутеров, сигвей), о движении транспорта, о работе светофора. Знакомить с элементарными правилами дорожного движения, правилами передвижения пешеходов и велосипедистов.  </w:t>
            </w:r>
          </w:p>
          <w:p w:rsidR="0022787B"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-Формировать осознанное отношение к соблюдению правил дорожного движения. Продолжать знакомить с дорожными знаками: «Дети», «Остановка трамвая», «Остановка автобуса», «Остановка метро», «Остановка троллейбуса», «Пешеходный переход», «Дорожка для велосипедов (электросамокатов, гироскутеров, сигвей)».</w:t>
            </w:r>
          </w:p>
        </w:tc>
      </w:tr>
      <w:tr w:rsidR="0022787B" w:rsidRPr="0040250A" w:rsidTr="003F1DDD">
        <w:trPr>
          <w:trHeight w:val="172"/>
        </w:trPr>
        <w:tc>
          <w:tcPr>
            <w:tcW w:w="567" w:type="dxa"/>
            <w:vMerge/>
          </w:tcPr>
          <w:p w:rsidR="0022787B" w:rsidRPr="0040250A" w:rsidRDefault="0022787B" w:rsidP="0022787B">
            <w:pPr>
              <w:rPr>
                <w:rFonts w:ascii="Times New Roman" w:hAnsi="Times New Roman" w:cs="Times New Roman"/>
              </w:rPr>
            </w:pPr>
          </w:p>
        </w:tc>
        <w:tc>
          <w:tcPr>
            <w:tcW w:w="3828" w:type="dxa"/>
          </w:tcPr>
          <w:p w:rsidR="0022787B" w:rsidRPr="0040250A" w:rsidRDefault="0022787B" w:rsidP="0022787B">
            <w:pPr>
              <w:rPr>
                <w:rFonts w:ascii="Times New Roman" w:hAnsi="Times New Roman" w:cs="Times New Roman"/>
                <w:sz w:val="28"/>
              </w:rPr>
            </w:pPr>
            <w:r w:rsidRPr="0040250A">
              <w:rPr>
                <w:rFonts w:ascii="Times New Roman" w:hAnsi="Times New Roman" w:cs="Times New Roman"/>
                <w:sz w:val="28"/>
              </w:rPr>
              <w:t>Конструирование</w:t>
            </w:r>
          </w:p>
        </w:tc>
        <w:tc>
          <w:tcPr>
            <w:tcW w:w="11198" w:type="dxa"/>
          </w:tcPr>
          <w:p w:rsidR="0022787B" w:rsidRPr="0040250A" w:rsidRDefault="007C7D71" w:rsidP="007C7D71">
            <w:pPr>
              <w:pStyle w:val="TableParagraph"/>
              <w:ind w:left="0"/>
              <w:rPr>
                <w:rFonts w:eastAsia="Calibri"/>
                <w:color w:val="000000"/>
                <w:sz w:val="24"/>
              </w:rPr>
            </w:pPr>
            <w:r w:rsidRPr="0040250A">
              <w:rPr>
                <w:sz w:val="24"/>
              </w:rPr>
              <w:t>-</w:t>
            </w:r>
            <w:r w:rsidRPr="0040250A">
              <w:rPr>
                <w:color w:val="000000"/>
                <w:sz w:val="24"/>
                <w:szCs w:val="24"/>
                <w:lang w:eastAsia="ru-RU"/>
              </w:rPr>
              <w:t>Обучать умению целесообразно использовать природный материал. 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 Развивать творческое воображения, уметь создавать поделку с опорой на наглядность, собственные представления, по замыслу</w:t>
            </w:r>
          </w:p>
        </w:tc>
      </w:tr>
      <w:tr w:rsidR="0022787B" w:rsidRPr="0040250A" w:rsidTr="003F1DDD">
        <w:trPr>
          <w:trHeight w:val="126"/>
        </w:trPr>
        <w:tc>
          <w:tcPr>
            <w:tcW w:w="567" w:type="dxa"/>
            <w:vMerge/>
          </w:tcPr>
          <w:p w:rsidR="0022787B" w:rsidRPr="0040250A" w:rsidRDefault="0022787B" w:rsidP="0022787B">
            <w:pPr>
              <w:rPr>
                <w:rFonts w:ascii="Times New Roman" w:hAnsi="Times New Roman" w:cs="Times New Roman"/>
              </w:rPr>
            </w:pPr>
          </w:p>
        </w:tc>
        <w:tc>
          <w:tcPr>
            <w:tcW w:w="3828" w:type="dxa"/>
          </w:tcPr>
          <w:p w:rsidR="0022787B" w:rsidRPr="0040250A" w:rsidRDefault="0022787B" w:rsidP="0022787B">
            <w:pPr>
              <w:rPr>
                <w:rFonts w:ascii="Times New Roman" w:hAnsi="Times New Roman" w:cs="Times New Roman"/>
                <w:sz w:val="28"/>
              </w:rPr>
            </w:pPr>
            <w:r w:rsidRPr="0040250A">
              <w:rPr>
                <w:rFonts w:ascii="Times New Roman" w:hAnsi="Times New Roman" w:cs="Times New Roman"/>
                <w:sz w:val="28"/>
              </w:rPr>
              <w:t>Рисование</w:t>
            </w:r>
          </w:p>
        </w:tc>
        <w:tc>
          <w:tcPr>
            <w:tcW w:w="11198" w:type="dxa"/>
          </w:tcPr>
          <w:p w:rsidR="0022787B" w:rsidRPr="0040250A" w:rsidRDefault="001832B6" w:rsidP="001832B6">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Рисовать казахскую национальную одежду с орнаментом (платок, шапан, камзол), располагать их по центру и по краям форм. Дать возможность самостоятельно нарисовать орнамент. Работать вместе с коллективом, выполнять задачи по обоюдному согласию, играть в различные игры с нарисованным рисунком.  </w:t>
            </w:r>
          </w:p>
        </w:tc>
      </w:tr>
      <w:tr w:rsidR="0022787B" w:rsidRPr="0040250A" w:rsidTr="003F1DDD">
        <w:trPr>
          <w:trHeight w:val="172"/>
        </w:trPr>
        <w:tc>
          <w:tcPr>
            <w:tcW w:w="567" w:type="dxa"/>
            <w:vMerge/>
          </w:tcPr>
          <w:p w:rsidR="0022787B" w:rsidRPr="0040250A" w:rsidRDefault="0022787B" w:rsidP="0022787B">
            <w:pPr>
              <w:rPr>
                <w:rFonts w:ascii="Times New Roman" w:hAnsi="Times New Roman" w:cs="Times New Roman"/>
              </w:rPr>
            </w:pPr>
          </w:p>
        </w:tc>
        <w:tc>
          <w:tcPr>
            <w:tcW w:w="3828" w:type="dxa"/>
          </w:tcPr>
          <w:p w:rsidR="0022787B" w:rsidRPr="0040250A" w:rsidRDefault="0022787B" w:rsidP="0022787B">
            <w:pPr>
              <w:rPr>
                <w:rFonts w:ascii="Times New Roman" w:hAnsi="Times New Roman" w:cs="Times New Roman"/>
                <w:sz w:val="28"/>
              </w:rPr>
            </w:pPr>
            <w:r w:rsidRPr="0040250A">
              <w:rPr>
                <w:rFonts w:ascii="Times New Roman" w:hAnsi="Times New Roman" w:cs="Times New Roman"/>
                <w:sz w:val="28"/>
              </w:rPr>
              <w:t>Лепка</w:t>
            </w:r>
          </w:p>
        </w:tc>
        <w:tc>
          <w:tcPr>
            <w:tcW w:w="11198" w:type="dxa"/>
          </w:tcPr>
          <w:p w:rsidR="0022787B" w:rsidRPr="0040250A" w:rsidRDefault="001C39DB" w:rsidP="001C39DB">
            <w:pPr>
              <w:pStyle w:val="TableParagraph"/>
              <w:ind w:left="0"/>
              <w:rPr>
                <w:sz w:val="24"/>
              </w:rPr>
            </w:pPr>
            <w:r w:rsidRPr="0040250A">
              <w:rPr>
                <w:sz w:val="24"/>
              </w:rPr>
              <w:t>-</w:t>
            </w:r>
            <w:r w:rsidRPr="0040250A">
              <w:rPr>
                <w:color w:val="000000"/>
                <w:sz w:val="24"/>
                <w:szCs w:val="24"/>
                <w:lang w:eastAsia="ru-RU"/>
              </w:rPr>
              <w:t xml:space="preserve"> Создавать сюжеты с однородными предметами, располагая несколько фигурок на одной подставке. Формировать умение передавать в сюжетах особенности формы, движения, фактуры.</w:t>
            </w:r>
          </w:p>
        </w:tc>
      </w:tr>
      <w:tr w:rsidR="0022787B" w:rsidRPr="0040250A" w:rsidTr="003F1DDD">
        <w:trPr>
          <w:trHeight w:val="138"/>
        </w:trPr>
        <w:tc>
          <w:tcPr>
            <w:tcW w:w="567" w:type="dxa"/>
            <w:vMerge/>
          </w:tcPr>
          <w:p w:rsidR="0022787B" w:rsidRPr="0040250A" w:rsidRDefault="0022787B" w:rsidP="0022787B">
            <w:pPr>
              <w:rPr>
                <w:rFonts w:ascii="Times New Roman" w:hAnsi="Times New Roman" w:cs="Times New Roman"/>
              </w:rPr>
            </w:pPr>
          </w:p>
        </w:tc>
        <w:tc>
          <w:tcPr>
            <w:tcW w:w="3828" w:type="dxa"/>
          </w:tcPr>
          <w:p w:rsidR="0022787B" w:rsidRPr="0040250A" w:rsidRDefault="0022787B" w:rsidP="0022787B">
            <w:pPr>
              <w:rPr>
                <w:rFonts w:ascii="Times New Roman" w:hAnsi="Times New Roman" w:cs="Times New Roman"/>
                <w:sz w:val="28"/>
              </w:rPr>
            </w:pPr>
            <w:r w:rsidRPr="0040250A">
              <w:rPr>
                <w:rFonts w:ascii="Times New Roman" w:hAnsi="Times New Roman" w:cs="Times New Roman"/>
                <w:sz w:val="28"/>
              </w:rPr>
              <w:t>Аппликация</w:t>
            </w:r>
          </w:p>
        </w:tc>
        <w:tc>
          <w:tcPr>
            <w:tcW w:w="11198" w:type="dxa"/>
          </w:tcPr>
          <w:p w:rsidR="0022787B" w:rsidRPr="0040250A" w:rsidRDefault="001C39DB" w:rsidP="001C39DB">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Выполнять сюжетные композиции как индивидуально, так и в небольших группах, согласованно выполняя задачи. </w:t>
            </w:r>
          </w:p>
        </w:tc>
      </w:tr>
      <w:tr w:rsidR="0022787B" w:rsidRPr="0040250A" w:rsidTr="003F1DDD">
        <w:trPr>
          <w:trHeight w:val="132"/>
        </w:trPr>
        <w:tc>
          <w:tcPr>
            <w:tcW w:w="567" w:type="dxa"/>
            <w:vMerge/>
          </w:tcPr>
          <w:p w:rsidR="0022787B" w:rsidRPr="0040250A" w:rsidRDefault="0022787B" w:rsidP="0022787B">
            <w:pPr>
              <w:rPr>
                <w:rFonts w:ascii="Times New Roman" w:hAnsi="Times New Roman" w:cs="Times New Roman"/>
              </w:rPr>
            </w:pPr>
          </w:p>
        </w:tc>
        <w:tc>
          <w:tcPr>
            <w:tcW w:w="3828" w:type="dxa"/>
          </w:tcPr>
          <w:p w:rsidR="0022787B" w:rsidRPr="0040250A" w:rsidRDefault="0022787B" w:rsidP="0022787B">
            <w:pPr>
              <w:rPr>
                <w:rFonts w:ascii="Times New Roman" w:hAnsi="Times New Roman" w:cs="Times New Roman"/>
                <w:sz w:val="28"/>
              </w:rPr>
            </w:pPr>
            <w:r w:rsidRPr="0040250A">
              <w:rPr>
                <w:rFonts w:ascii="Times New Roman" w:hAnsi="Times New Roman" w:cs="Times New Roman"/>
                <w:sz w:val="28"/>
              </w:rPr>
              <w:t>Музыка</w:t>
            </w:r>
          </w:p>
        </w:tc>
        <w:tc>
          <w:tcPr>
            <w:tcW w:w="11198" w:type="dxa"/>
          </w:tcPr>
          <w:p w:rsidR="00773EC6" w:rsidRPr="0040250A" w:rsidRDefault="00773EC6" w:rsidP="00773EC6">
            <w:pPr>
              <w:pStyle w:val="TableParagraph"/>
              <w:rPr>
                <w:sz w:val="24"/>
              </w:rPr>
            </w:pPr>
            <w:r w:rsidRPr="0040250A">
              <w:rPr>
                <w:sz w:val="24"/>
              </w:rPr>
              <w:t xml:space="preserve">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 </w:t>
            </w:r>
          </w:p>
          <w:p w:rsidR="0022787B" w:rsidRPr="0040250A" w:rsidRDefault="00773EC6" w:rsidP="00773EC6">
            <w:pPr>
              <w:pStyle w:val="TableParagraph"/>
              <w:rPr>
                <w:sz w:val="24"/>
              </w:rPr>
            </w:pPr>
            <w:r w:rsidRPr="0040250A">
              <w:rPr>
                <w:sz w:val="24"/>
              </w:rPr>
              <w:t>Осваивать танцевальные движения: дробный шаг, переменный шаг, галоп, поскоки в разных направлениях.</w:t>
            </w:r>
          </w:p>
        </w:tc>
      </w:tr>
    </w:tbl>
    <w:p w:rsidR="00C56FFB" w:rsidRPr="0040250A" w:rsidRDefault="00773EC6" w:rsidP="00773EC6">
      <w:pPr>
        <w:pStyle w:val="Default"/>
        <w:jc w:val="center"/>
        <w:rPr>
          <w:b/>
          <w:bCs/>
          <w:sz w:val="28"/>
          <w:szCs w:val="28"/>
        </w:rPr>
      </w:pPr>
      <w:r w:rsidRPr="0040250A">
        <w:rPr>
          <w:b/>
          <w:bCs/>
          <w:sz w:val="28"/>
          <w:szCs w:val="28"/>
        </w:rPr>
        <w:t xml:space="preserve"> </w:t>
      </w:r>
    </w:p>
    <w:p w:rsidR="003F1DDD" w:rsidRDefault="003F1DDD"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Pr="0040250A" w:rsidRDefault="0002266C" w:rsidP="003F1DDD">
      <w:pPr>
        <w:rPr>
          <w:rFonts w:ascii="Times New Roman" w:hAnsi="Times New Roman" w:cs="Times New Roman"/>
          <w:sz w:val="28"/>
          <w:szCs w:val="28"/>
          <w:u w:val="single"/>
        </w:rPr>
      </w:pPr>
    </w:p>
    <w:tbl>
      <w:tblPr>
        <w:tblStyle w:val="a3"/>
        <w:tblW w:w="15593" w:type="dxa"/>
        <w:tblInd w:w="-572" w:type="dxa"/>
        <w:tblLook w:val="04A0" w:firstRow="1" w:lastRow="0" w:firstColumn="1" w:lastColumn="0" w:noHBand="0" w:noVBand="1"/>
      </w:tblPr>
      <w:tblGrid>
        <w:gridCol w:w="590"/>
        <w:gridCol w:w="3825"/>
        <w:gridCol w:w="11178"/>
      </w:tblGrid>
      <w:tr w:rsidR="003F1DDD" w:rsidRPr="0040250A" w:rsidTr="003F1DDD">
        <w:trPr>
          <w:cantSplit/>
          <w:trHeight w:val="989"/>
        </w:trPr>
        <w:tc>
          <w:tcPr>
            <w:tcW w:w="567" w:type="dxa"/>
            <w:textDirection w:val="btLr"/>
          </w:tcPr>
          <w:p w:rsidR="003F1DDD" w:rsidRPr="0040250A" w:rsidRDefault="003F1DDD" w:rsidP="003F1DDD">
            <w:pPr>
              <w:ind w:left="113" w:right="113"/>
              <w:rPr>
                <w:rFonts w:ascii="Times New Roman" w:hAnsi="Times New Roman" w:cs="Times New Roman"/>
                <w:b/>
                <w:sz w:val="24"/>
              </w:rPr>
            </w:pPr>
            <w:r w:rsidRPr="0040250A">
              <w:rPr>
                <w:rFonts w:ascii="Times New Roman" w:hAnsi="Times New Roman" w:cs="Times New Roman"/>
                <w:b/>
                <w:sz w:val="24"/>
              </w:rPr>
              <w:lastRenderedPageBreak/>
              <w:t>Месяц</w:t>
            </w:r>
          </w:p>
        </w:tc>
        <w:tc>
          <w:tcPr>
            <w:tcW w:w="382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Организованная деятельность</w:t>
            </w:r>
          </w:p>
        </w:tc>
        <w:tc>
          <w:tcPr>
            <w:tcW w:w="1119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Задачи организованной деятельности</w:t>
            </w:r>
          </w:p>
        </w:tc>
      </w:tr>
      <w:tr w:rsidR="003F1DDD" w:rsidRPr="0040250A" w:rsidTr="003F1DDD">
        <w:trPr>
          <w:trHeight w:val="160"/>
        </w:trPr>
        <w:tc>
          <w:tcPr>
            <w:tcW w:w="567" w:type="dxa"/>
            <w:vMerge w:val="restart"/>
            <w:textDirection w:val="btLr"/>
          </w:tcPr>
          <w:p w:rsidR="003F1DDD" w:rsidRPr="0040250A" w:rsidRDefault="003F1DDD" w:rsidP="003F1DDD">
            <w:pPr>
              <w:ind w:left="113" w:right="113"/>
              <w:jc w:val="center"/>
              <w:rPr>
                <w:rFonts w:ascii="Times New Roman" w:hAnsi="Times New Roman" w:cs="Times New Roman"/>
                <w:b/>
                <w:sz w:val="32"/>
                <w:szCs w:val="32"/>
              </w:rPr>
            </w:pPr>
            <w:r w:rsidRPr="0040250A">
              <w:rPr>
                <w:rFonts w:ascii="Times New Roman" w:hAnsi="Times New Roman" w:cs="Times New Roman"/>
                <w:b/>
                <w:sz w:val="32"/>
                <w:szCs w:val="32"/>
              </w:rPr>
              <w:t>март</w:t>
            </w: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Физическая культура</w:t>
            </w:r>
          </w:p>
        </w:tc>
        <w:tc>
          <w:tcPr>
            <w:tcW w:w="11198" w:type="dxa"/>
          </w:tcPr>
          <w:p w:rsidR="0040250A" w:rsidRPr="0040250A" w:rsidRDefault="0040250A" w:rsidP="0040250A">
            <w:pPr>
              <w:pStyle w:val="TableParagraph"/>
              <w:rPr>
                <w:sz w:val="24"/>
              </w:rPr>
            </w:pPr>
            <w:r w:rsidRPr="0040250A">
              <w:rPr>
                <w:sz w:val="24"/>
              </w:rPr>
              <w:t xml:space="preserve">Создавать двигательную среду, насыщенной различным оборудованием и спортивным инвентарем, способствующими развитию игры. </w:t>
            </w:r>
          </w:p>
          <w:p w:rsidR="0040250A" w:rsidRPr="0040250A" w:rsidRDefault="0040250A" w:rsidP="0040250A">
            <w:pPr>
              <w:pStyle w:val="TableParagraph"/>
              <w:rPr>
                <w:sz w:val="24"/>
              </w:rPr>
            </w:pPr>
            <w:r w:rsidRPr="0040250A">
              <w:rPr>
                <w:sz w:val="24"/>
              </w:rPr>
              <w:t xml:space="preserve">Организовать пространство для многовариантных игр. Наличие картотеки игр, движений, упражнений. </w:t>
            </w:r>
          </w:p>
          <w:p w:rsidR="0040250A" w:rsidRPr="0040250A" w:rsidRDefault="0040250A" w:rsidP="0040250A">
            <w:pPr>
              <w:pStyle w:val="TableParagraph"/>
              <w:rPr>
                <w:sz w:val="24"/>
              </w:rPr>
            </w:pPr>
            <w:r w:rsidRPr="0040250A">
              <w:rPr>
                <w:sz w:val="24"/>
              </w:rPr>
              <w:t xml:space="preserve">Формировать навыки организации соревнований со сверстниками, подчинения их правилам. </w:t>
            </w:r>
          </w:p>
          <w:p w:rsidR="003F1DDD" w:rsidRPr="0040250A" w:rsidRDefault="0040250A" w:rsidP="0040250A">
            <w:pPr>
              <w:pStyle w:val="TableParagraph"/>
              <w:rPr>
                <w:sz w:val="24"/>
              </w:rPr>
            </w:pPr>
            <w:r w:rsidRPr="0040250A">
              <w:rPr>
                <w:sz w:val="24"/>
              </w:rPr>
              <w:t>Создать условия для самостоятельной организации детьми подвижных игр, совершенствовать усвоенные двигательные умения и навыки во время прогулки. Уметь правильно оборудовать место прогулки.</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Развитие речи</w:t>
            </w:r>
          </w:p>
        </w:tc>
        <w:tc>
          <w:tcPr>
            <w:tcW w:w="11198" w:type="dxa"/>
          </w:tcPr>
          <w:p w:rsidR="006354D1" w:rsidRPr="0040250A" w:rsidRDefault="00D14C82" w:rsidP="00F336F1">
            <w:pPr>
              <w:ind w:left="-15" w:right="1"/>
              <w:rPr>
                <w:rFonts w:ascii="Times New Roman" w:eastAsia="Times New Roman" w:hAnsi="Times New Roman" w:cs="Times New Roman"/>
                <w:color w:val="000000"/>
                <w:sz w:val="24"/>
                <w:szCs w:val="24"/>
                <w:lang w:eastAsia="ru-RU"/>
              </w:rPr>
            </w:pPr>
            <w:r w:rsidRPr="0040250A">
              <w:rPr>
                <w:sz w:val="24"/>
                <w:szCs w:val="24"/>
              </w:rPr>
              <w:t xml:space="preserve"> </w:t>
            </w:r>
            <w:r w:rsidR="003F1DDD" w:rsidRPr="0040250A">
              <w:rPr>
                <w:sz w:val="24"/>
                <w:szCs w:val="24"/>
              </w:rPr>
              <w:t xml:space="preserve"> </w:t>
            </w:r>
            <w:r w:rsidR="00F336F1" w:rsidRPr="0040250A">
              <w:rPr>
                <w:sz w:val="24"/>
                <w:szCs w:val="24"/>
              </w:rPr>
              <w:t>-</w:t>
            </w:r>
            <w:r w:rsidR="00F336F1" w:rsidRPr="0040250A">
              <w:rPr>
                <w:rFonts w:ascii="Times New Roman" w:eastAsia="Times New Roman" w:hAnsi="Times New Roman" w:cs="Times New Roman"/>
                <w:color w:val="000000"/>
                <w:sz w:val="24"/>
                <w:szCs w:val="24"/>
                <w:lang w:eastAsia="ru-RU"/>
              </w:rPr>
              <w:t xml:space="preserve"> Продолжать знакомить с обычаями и традициями казахского народа, объяснять значение традиций «Асар», «Сүйінші», побуждать детей помогать друг другу, играть вместе, дружно, выполнять задания, радоваться друг другу, заботиться друг о друге.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Художественная литература</w:t>
            </w:r>
          </w:p>
        </w:tc>
        <w:tc>
          <w:tcPr>
            <w:tcW w:w="11198" w:type="dxa"/>
          </w:tcPr>
          <w:p w:rsidR="003F1DDD" w:rsidRPr="0040250A" w:rsidRDefault="00345ECA" w:rsidP="00345ECA">
            <w:pPr>
              <w:pStyle w:val="TableParagraph"/>
              <w:ind w:left="0"/>
              <w:rPr>
                <w:sz w:val="24"/>
                <w:szCs w:val="24"/>
              </w:rPr>
            </w:pPr>
            <w:r w:rsidRPr="0040250A">
              <w:rPr>
                <w:sz w:val="24"/>
                <w:szCs w:val="24"/>
              </w:rPr>
              <w:t>-</w:t>
            </w:r>
            <w:r w:rsidRPr="0040250A">
              <w:rPr>
                <w:color w:val="000000"/>
                <w:sz w:val="24"/>
                <w:szCs w:val="24"/>
                <w:lang w:eastAsia="ru-RU"/>
              </w:rPr>
              <w:t xml:space="preserve"> Развивать желание выражать свое отношение к происходящему вокруг, приобщать к употреблению пословиц и поговорок в речи. Приобщать к ораторскому искусству, искусству слова, умению произносить считалки и скороговорки, разгадывать загадки, приобщать к искусству айтыса.</w:t>
            </w:r>
          </w:p>
        </w:tc>
      </w:tr>
      <w:tr w:rsidR="003F1DDD" w:rsidRPr="0040250A" w:rsidTr="003F1DDD">
        <w:trPr>
          <w:trHeight w:val="160"/>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Основы грамоты</w:t>
            </w:r>
          </w:p>
        </w:tc>
        <w:tc>
          <w:tcPr>
            <w:tcW w:w="11198" w:type="dxa"/>
          </w:tcPr>
          <w:p w:rsidR="003F1DDD" w:rsidRPr="0040250A" w:rsidRDefault="00EA65B9" w:rsidP="009F5152">
            <w:pPr>
              <w:rPr>
                <w:rFonts w:ascii="Times New Roman" w:hAnsi="Times New Roman" w:cs="Times New Roman"/>
                <w:sz w:val="24"/>
                <w:szCs w:val="24"/>
                <w:lang w:eastAsia="ru-RU"/>
              </w:rPr>
            </w:pPr>
            <w:r w:rsidRPr="0040250A">
              <w:rPr>
                <w:rFonts w:ascii="Times New Roman" w:hAnsi="Times New Roman" w:cs="Times New Roman"/>
                <w:sz w:val="24"/>
                <w:szCs w:val="24"/>
              </w:rPr>
              <w:t>-</w:t>
            </w:r>
            <w:r w:rsidRPr="0040250A">
              <w:rPr>
                <w:rFonts w:ascii="Times New Roman" w:hAnsi="Times New Roman" w:cs="Times New Roman"/>
                <w:sz w:val="24"/>
                <w:szCs w:val="24"/>
                <w:lang w:eastAsia="ru-RU"/>
              </w:rPr>
              <w:t xml:space="preserve"> Рисовать, удерживая ручку или карандаш правильно, свободно, выпол</w:t>
            </w:r>
            <w:r w:rsidR="00000BD6" w:rsidRPr="0040250A">
              <w:rPr>
                <w:rFonts w:ascii="Times New Roman" w:hAnsi="Times New Roman" w:cs="Times New Roman"/>
                <w:sz w:val="24"/>
                <w:szCs w:val="24"/>
                <w:lang w:eastAsia="ru-RU"/>
              </w:rPr>
              <w:t xml:space="preserve">няя движения сверху вниз, слева </w:t>
            </w:r>
            <w:r w:rsidRPr="0040250A">
              <w:rPr>
                <w:rFonts w:ascii="Times New Roman" w:hAnsi="Times New Roman" w:cs="Times New Roman"/>
                <w:sz w:val="24"/>
                <w:szCs w:val="24"/>
                <w:lang w:eastAsia="ru-RU"/>
              </w:rPr>
              <w:t xml:space="preserve">направо, не отрывая линий, не прилагая усилий, следя за написанием визуально. </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Казахский язык</w:t>
            </w:r>
          </w:p>
        </w:tc>
        <w:tc>
          <w:tcPr>
            <w:tcW w:w="11198" w:type="dxa"/>
          </w:tcPr>
          <w:p w:rsidR="003F1DDD" w:rsidRPr="0040250A" w:rsidRDefault="00773EC6" w:rsidP="00D14C82">
            <w:pPr>
              <w:pStyle w:val="TableParagraph"/>
              <w:rPr>
                <w:sz w:val="24"/>
                <w:szCs w:val="24"/>
              </w:rPr>
            </w:pPr>
            <w:r w:rsidRPr="0040250A">
              <w:rPr>
                <w:sz w:val="24"/>
                <w:szCs w:val="24"/>
              </w:rPr>
              <w:t>Формировать умения рассказывать о себе (имя, фамилия, возраст), о своей семье, произносить слова, необходимые для общения с окружающими людьми (Сәлеметсіз бе? Сау болыңыз! Рахмет!), составлять короткие рассказы про игрушки и картины по образцу педагога.</w:t>
            </w:r>
          </w:p>
        </w:tc>
      </w:tr>
      <w:tr w:rsidR="003F1DDD" w:rsidRPr="0040250A" w:rsidTr="003F1DDD">
        <w:trPr>
          <w:trHeight w:val="9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Основы математики</w:t>
            </w:r>
          </w:p>
        </w:tc>
        <w:tc>
          <w:tcPr>
            <w:tcW w:w="11198" w:type="dxa"/>
          </w:tcPr>
          <w:p w:rsidR="009F5152" w:rsidRPr="0040250A" w:rsidRDefault="009F5152" w:rsidP="009F5152">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-Знакомить с овалом на основе сравнения его с кругом и прямоугольником. Упражнять в умении различать и правильно называть геометрические фигуры (круг, овал, треугольник, квадрат, прямоугольник) и тела (шар, куб, цилиндр).  </w:t>
            </w:r>
          </w:p>
          <w:p w:rsidR="009F5152" w:rsidRPr="0040250A" w:rsidRDefault="009F5152" w:rsidP="009F5152">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 </w:t>
            </w:r>
          </w:p>
          <w:p w:rsidR="003F1DDD" w:rsidRPr="0040250A" w:rsidRDefault="009F5152" w:rsidP="009F5152">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-Развивать представления о том, как из одной формы сделать другую, делить лист бумаги на равные и неравные части, сравнивать целое и часть, собирать и составлять формы из 8-10-ти частей.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Ознакомление с окружающим миром</w:t>
            </w:r>
          </w:p>
        </w:tc>
        <w:tc>
          <w:tcPr>
            <w:tcW w:w="11198" w:type="dxa"/>
          </w:tcPr>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-Расширять представления детей о растениях. Знакомить детей с многообразием родной природы: деревьями, кустарниками, травянистыми растениями. Познакомить с понятиями «лес», «луг» и «сад». </w:t>
            </w:r>
          </w:p>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-Наблюдать за признаками растений как живых существ и разделять причинно-следственные связи: двигаются, поворачивают листья, стебель, цветы к солнцу, раскрывают и закрывают лепестки; питаются (корень всасывает воду из земли, стебель проводит воду, пищу к другим частям растения, листья улавливают свет и питают растение); дышат листьями, стеблем (стволом), корнями; «чувствуют» приход тепла, холода, солнечную или пасмурную погоду; растут и размножаются. </w:t>
            </w:r>
          </w:p>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-Знакомить со способами ухода за растениями в соответствии с их потребностями: полив, рыхление, </w:t>
            </w:r>
            <w:r w:rsidRPr="0040250A">
              <w:rPr>
                <w:rFonts w:ascii="Times New Roman" w:eastAsia="Times New Roman" w:hAnsi="Times New Roman" w:cs="Times New Roman"/>
                <w:color w:val="000000"/>
                <w:sz w:val="24"/>
                <w:szCs w:val="24"/>
                <w:lang w:eastAsia="ru-RU"/>
              </w:rPr>
              <w:lastRenderedPageBreak/>
              <w:t xml:space="preserve">удаление пыли с листовой пластины, прополка, посев, посадка, опрыскивание, размножении растений (листовыми и стеблевыми черенками, усами); необходимости соблюдения правил поведения в процессе взаимодействия с комнатными растениями, растениями в природной среде. </w:t>
            </w:r>
          </w:p>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-Воспитывать бережное отношение к хлебу, уважение к труду людей, участвующих в выращивании и производстве пшеницы. </w:t>
            </w:r>
          </w:p>
          <w:p w:rsidR="003F1DDD" w:rsidRPr="0040250A" w:rsidRDefault="003F1DDD" w:rsidP="006019BD">
            <w:pPr>
              <w:pStyle w:val="TableParagraph"/>
              <w:ind w:left="0"/>
              <w:rPr>
                <w:sz w:val="24"/>
                <w:szCs w:val="24"/>
              </w:rPr>
            </w:pP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Конструирование</w:t>
            </w:r>
          </w:p>
        </w:tc>
        <w:tc>
          <w:tcPr>
            <w:tcW w:w="11198" w:type="dxa"/>
          </w:tcPr>
          <w:p w:rsidR="003F1DDD" w:rsidRPr="0040250A" w:rsidRDefault="007C7D71" w:rsidP="007C7D71">
            <w:pPr>
              <w:ind w:left="-15" w:right="1"/>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Знакомить с изделиями казахского народа, изготовленных из природных материалов (убранства юрты, предметы быта, посуда). Изучать материалы, из которых они изготовлены.  </w:t>
            </w:r>
            <w:r w:rsidRPr="0040250A">
              <w:rPr>
                <w:sz w:val="24"/>
                <w:szCs w:val="24"/>
              </w:rPr>
              <w:t xml:space="preserve"> </w:t>
            </w:r>
          </w:p>
        </w:tc>
      </w:tr>
      <w:tr w:rsidR="00A354D0" w:rsidRPr="0040250A" w:rsidTr="003F1DDD">
        <w:trPr>
          <w:trHeight w:val="126"/>
        </w:trPr>
        <w:tc>
          <w:tcPr>
            <w:tcW w:w="567" w:type="dxa"/>
            <w:vMerge/>
          </w:tcPr>
          <w:p w:rsidR="00A354D0" w:rsidRPr="0040250A" w:rsidRDefault="00A354D0" w:rsidP="00A354D0">
            <w:pPr>
              <w:rPr>
                <w:rFonts w:ascii="Times New Roman" w:hAnsi="Times New Roman" w:cs="Times New Roman"/>
              </w:rPr>
            </w:pPr>
          </w:p>
        </w:tc>
        <w:tc>
          <w:tcPr>
            <w:tcW w:w="3828" w:type="dxa"/>
          </w:tcPr>
          <w:p w:rsidR="00A354D0" w:rsidRPr="0040250A" w:rsidRDefault="00A354D0" w:rsidP="00A354D0">
            <w:pPr>
              <w:rPr>
                <w:rFonts w:ascii="Times New Roman" w:hAnsi="Times New Roman" w:cs="Times New Roman"/>
                <w:sz w:val="28"/>
              </w:rPr>
            </w:pPr>
            <w:r w:rsidRPr="0040250A">
              <w:rPr>
                <w:rFonts w:ascii="Times New Roman" w:hAnsi="Times New Roman" w:cs="Times New Roman"/>
                <w:sz w:val="28"/>
              </w:rPr>
              <w:t>Рисование</w:t>
            </w:r>
          </w:p>
        </w:tc>
        <w:tc>
          <w:tcPr>
            <w:tcW w:w="11198" w:type="dxa"/>
          </w:tcPr>
          <w:p w:rsidR="00A354D0" w:rsidRPr="0040250A" w:rsidRDefault="001832B6" w:rsidP="001832B6">
            <w:pPr>
              <w:ind w:left="-15" w:right="1"/>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При рисовании карандашами не напрягать пальцы, держать карандаш наклонно, штрихи накладывать равномерно, легким движением, в одном направлении – туда и обратно, не выходить за пределы контура. </w:t>
            </w:r>
          </w:p>
        </w:tc>
      </w:tr>
      <w:tr w:rsidR="00A354D0" w:rsidRPr="0040250A" w:rsidTr="003F1DDD">
        <w:trPr>
          <w:trHeight w:val="172"/>
        </w:trPr>
        <w:tc>
          <w:tcPr>
            <w:tcW w:w="567" w:type="dxa"/>
            <w:vMerge/>
          </w:tcPr>
          <w:p w:rsidR="00A354D0" w:rsidRPr="0040250A" w:rsidRDefault="00A354D0" w:rsidP="00A354D0">
            <w:pPr>
              <w:rPr>
                <w:rFonts w:ascii="Times New Roman" w:hAnsi="Times New Roman" w:cs="Times New Roman"/>
              </w:rPr>
            </w:pPr>
          </w:p>
        </w:tc>
        <w:tc>
          <w:tcPr>
            <w:tcW w:w="3828" w:type="dxa"/>
          </w:tcPr>
          <w:p w:rsidR="00A354D0" w:rsidRPr="0040250A" w:rsidRDefault="00A354D0" w:rsidP="00A354D0">
            <w:pPr>
              <w:rPr>
                <w:rFonts w:ascii="Times New Roman" w:hAnsi="Times New Roman" w:cs="Times New Roman"/>
                <w:sz w:val="28"/>
              </w:rPr>
            </w:pPr>
            <w:r w:rsidRPr="0040250A">
              <w:rPr>
                <w:rFonts w:ascii="Times New Roman" w:hAnsi="Times New Roman" w:cs="Times New Roman"/>
                <w:sz w:val="28"/>
              </w:rPr>
              <w:t>Лепка</w:t>
            </w:r>
          </w:p>
        </w:tc>
        <w:tc>
          <w:tcPr>
            <w:tcW w:w="11198" w:type="dxa"/>
          </w:tcPr>
          <w:p w:rsidR="00A354D0" w:rsidRPr="0040250A" w:rsidRDefault="001C39DB" w:rsidP="001C39DB">
            <w:pPr>
              <w:pStyle w:val="TableParagraph"/>
              <w:ind w:left="0"/>
              <w:rPr>
                <w:sz w:val="24"/>
                <w:szCs w:val="24"/>
              </w:rPr>
            </w:pPr>
            <w:r w:rsidRPr="0040250A">
              <w:rPr>
                <w:sz w:val="24"/>
                <w:szCs w:val="24"/>
              </w:rPr>
              <w:t>-</w:t>
            </w:r>
            <w:r w:rsidRPr="0040250A">
              <w:rPr>
                <w:color w:val="000000"/>
                <w:sz w:val="24"/>
                <w:szCs w:val="24"/>
                <w:lang w:eastAsia="ru-RU"/>
              </w:rPr>
              <w:t xml:space="preserve"> Обучать умению лепить характерные детали персонажей, художественно передавать композиции с помощью дополнительных предметов и элементов</w:t>
            </w:r>
          </w:p>
        </w:tc>
      </w:tr>
      <w:tr w:rsidR="00A354D0" w:rsidRPr="0040250A" w:rsidTr="003F1DDD">
        <w:trPr>
          <w:trHeight w:val="138"/>
        </w:trPr>
        <w:tc>
          <w:tcPr>
            <w:tcW w:w="567" w:type="dxa"/>
            <w:vMerge/>
          </w:tcPr>
          <w:p w:rsidR="00A354D0" w:rsidRPr="0040250A" w:rsidRDefault="00A354D0" w:rsidP="00A354D0">
            <w:pPr>
              <w:rPr>
                <w:rFonts w:ascii="Times New Roman" w:hAnsi="Times New Roman" w:cs="Times New Roman"/>
              </w:rPr>
            </w:pPr>
          </w:p>
        </w:tc>
        <w:tc>
          <w:tcPr>
            <w:tcW w:w="3828" w:type="dxa"/>
          </w:tcPr>
          <w:p w:rsidR="00A354D0" w:rsidRPr="0040250A" w:rsidRDefault="00A354D0" w:rsidP="00A354D0">
            <w:pPr>
              <w:rPr>
                <w:rFonts w:ascii="Times New Roman" w:hAnsi="Times New Roman" w:cs="Times New Roman"/>
                <w:sz w:val="28"/>
              </w:rPr>
            </w:pPr>
            <w:r w:rsidRPr="0040250A">
              <w:rPr>
                <w:rFonts w:ascii="Times New Roman" w:hAnsi="Times New Roman" w:cs="Times New Roman"/>
                <w:sz w:val="28"/>
              </w:rPr>
              <w:t>Аппликация</w:t>
            </w:r>
          </w:p>
        </w:tc>
        <w:tc>
          <w:tcPr>
            <w:tcW w:w="11198" w:type="dxa"/>
          </w:tcPr>
          <w:p w:rsidR="00A354D0" w:rsidRPr="0040250A" w:rsidRDefault="001C39DB" w:rsidP="001C39DB">
            <w:pPr>
              <w:pStyle w:val="TableParagraph"/>
              <w:ind w:left="0"/>
              <w:rPr>
                <w:sz w:val="24"/>
                <w:szCs w:val="24"/>
              </w:rPr>
            </w:pPr>
            <w:r w:rsidRPr="0040250A">
              <w:rPr>
                <w:sz w:val="24"/>
                <w:szCs w:val="24"/>
              </w:rPr>
              <w:t>-</w:t>
            </w:r>
            <w:r w:rsidR="007C7D71" w:rsidRPr="0040250A">
              <w:rPr>
                <w:color w:val="000000"/>
                <w:sz w:val="24"/>
                <w:szCs w:val="24"/>
                <w:lang w:eastAsia="ru-RU"/>
              </w:rPr>
              <w:t xml:space="preserve"> Обучать навыкам расположения предметов на листе бумаги.</w:t>
            </w:r>
          </w:p>
        </w:tc>
      </w:tr>
      <w:tr w:rsidR="00A354D0" w:rsidRPr="0040250A" w:rsidTr="003F1DDD">
        <w:trPr>
          <w:trHeight w:val="132"/>
        </w:trPr>
        <w:tc>
          <w:tcPr>
            <w:tcW w:w="567" w:type="dxa"/>
            <w:vMerge/>
          </w:tcPr>
          <w:p w:rsidR="00A354D0" w:rsidRPr="0040250A" w:rsidRDefault="00A354D0" w:rsidP="00A354D0">
            <w:pPr>
              <w:rPr>
                <w:rFonts w:ascii="Times New Roman" w:hAnsi="Times New Roman" w:cs="Times New Roman"/>
              </w:rPr>
            </w:pPr>
          </w:p>
        </w:tc>
        <w:tc>
          <w:tcPr>
            <w:tcW w:w="3828" w:type="dxa"/>
          </w:tcPr>
          <w:p w:rsidR="00A354D0" w:rsidRPr="0040250A" w:rsidRDefault="00A354D0" w:rsidP="00A354D0">
            <w:pPr>
              <w:rPr>
                <w:rFonts w:ascii="Times New Roman" w:hAnsi="Times New Roman" w:cs="Times New Roman"/>
                <w:sz w:val="28"/>
              </w:rPr>
            </w:pPr>
            <w:r w:rsidRPr="0040250A">
              <w:rPr>
                <w:rFonts w:ascii="Times New Roman" w:hAnsi="Times New Roman" w:cs="Times New Roman"/>
                <w:sz w:val="28"/>
              </w:rPr>
              <w:t>Музыка</w:t>
            </w:r>
          </w:p>
        </w:tc>
        <w:tc>
          <w:tcPr>
            <w:tcW w:w="11198" w:type="dxa"/>
          </w:tcPr>
          <w:p w:rsidR="00773EC6" w:rsidRPr="0040250A" w:rsidRDefault="00773EC6" w:rsidP="00773EC6">
            <w:pPr>
              <w:pStyle w:val="TableParagraph"/>
              <w:rPr>
                <w:sz w:val="24"/>
                <w:szCs w:val="24"/>
              </w:rPr>
            </w:pPr>
            <w:r w:rsidRPr="0040250A">
              <w:rPr>
                <w:sz w:val="24"/>
                <w:szCs w:val="24"/>
              </w:rPr>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p>
          <w:p w:rsidR="00A354D0" w:rsidRPr="0040250A" w:rsidRDefault="00773EC6" w:rsidP="00773EC6">
            <w:pPr>
              <w:pStyle w:val="TableParagraph"/>
              <w:rPr>
                <w:sz w:val="24"/>
                <w:szCs w:val="24"/>
              </w:rPr>
            </w:pPr>
            <w:r w:rsidRPr="0040250A">
              <w:rPr>
                <w:sz w:val="24"/>
                <w:szCs w:val="24"/>
              </w:rPr>
              <w:t>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w:t>
            </w:r>
          </w:p>
        </w:tc>
      </w:tr>
    </w:tbl>
    <w:p w:rsidR="00497FD8" w:rsidRPr="0040250A" w:rsidRDefault="00497FD8" w:rsidP="00C56FFB">
      <w:pPr>
        <w:pStyle w:val="Default"/>
        <w:rPr>
          <w:b/>
          <w:bCs/>
          <w:sz w:val="28"/>
          <w:szCs w:val="28"/>
        </w:rPr>
      </w:pPr>
    </w:p>
    <w:p w:rsidR="003F1DDD" w:rsidRDefault="003F1DDD"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Default="0002266C" w:rsidP="003F1DDD">
      <w:pPr>
        <w:rPr>
          <w:rFonts w:ascii="Times New Roman" w:hAnsi="Times New Roman" w:cs="Times New Roman"/>
          <w:sz w:val="28"/>
          <w:szCs w:val="28"/>
          <w:u w:val="single"/>
        </w:rPr>
      </w:pPr>
    </w:p>
    <w:p w:rsidR="0002266C" w:rsidRPr="0040250A" w:rsidRDefault="0002266C" w:rsidP="003F1DDD">
      <w:pPr>
        <w:rPr>
          <w:rFonts w:ascii="Times New Roman" w:hAnsi="Times New Roman" w:cs="Times New Roman"/>
          <w:sz w:val="28"/>
          <w:szCs w:val="28"/>
          <w:u w:val="single"/>
        </w:rPr>
      </w:pPr>
    </w:p>
    <w:tbl>
      <w:tblPr>
        <w:tblStyle w:val="a3"/>
        <w:tblW w:w="15593" w:type="dxa"/>
        <w:tblInd w:w="-572" w:type="dxa"/>
        <w:tblLook w:val="04A0" w:firstRow="1" w:lastRow="0" w:firstColumn="1" w:lastColumn="0" w:noHBand="0" w:noVBand="1"/>
      </w:tblPr>
      <w:tblGrid>
        <w:gridCol w:w="590"/>
        <w:gridCol w:w="3825"/>
        <w:gridCol w:w="11178"/>
      </w:tblGrid>
      <w:tr w:rsidR="003F1DDD" w:rsidRPr="0040250A" w:rsidTr="003F1DDD">
        <w:trPr>
          <w:cantSplit/>
          <w:trHeight w:val="989"/>
        </w:trPr>
        <w:tc>
          <w:tcPr>
            <w:tcW w:w="567" w:type="dxa"/>
            <w:textDirection w:val="btLr"/>
          </w:tcPr>
          <w:p w:rsidR="003F1DDD" w:rsidRPr="0040250A" w:rsidRDefault="003F1DDD" w:rsidP="003F1DDD">
            <w:pPr>
              <w:ind w:left="113" w:right="113"/>
              <w:rPr>
                <w:rFonts w:ascii="Times New Roman" w:hAnsi="Times New Roman" w:cs="Times New Roman"/>
                <w:b/>
                <w:sz w:val="24"/>
              </w:rPr>
            </w:pPr>
            <w:r w:rsidRPr="0040250A">
              <w:rPr>
                <w:rFonts w:ascii="Times New Roman" w:hAnsi="Times New Roman" w:cs="Times New Roman"/>
                <w:b/>
                <w:sz w:val="24"/>
              </w:rPr>
              <w:lastRenderedPageBreak/>
              <w:t>Месяц</w:t>
            </w:r>
          </w:p>
        </w:tc>
        <w:tc>
          <w:tcPr>
            <w:tcW w:w="382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Организованная деятельность</w:t>
            </w:r>
          </w:p>
        </w:tc>
        <w:tc>
          <w:tcPr>
            <w:tcW w:w="1119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Задачи организованной деятельности</w:t>
            </w:r>
          </w:p>
        </w:tc>
      </w:tr>
      <w:tr w:rsidR="003F1DDD" w:rsidRPr="0040250A" w:rsidTr="003F1DDD">
        <w:trPr>
          <w:trHeight w:val="160"/>
        </w:trPr>
        <w:tc>
          <w:tcPr>
            <w:tcW w:w="567" w:type="dxa"/>
            <w:vMerge w:val="restart"/>
            <w:textDirection w:val="btLr"/>
          </w:tcPr>
          <w:p w:rsidR="003F1DDD" w:rsidRPr="0040250A" w:rsidRDefault="003F1DDD" w:rsidP="003F1DDD">
            <w:pPr>
              <w:ind w:left="113" w:right="113"/>
              <w:jc w:val="center"/>
              <w:rPr>
                <w:rFonts w:ascii="Times New Roman" w:hAnsi="Times New Roman" w:cs="Times New Roman"/>
                <w:b/>
                <w:sz w:val="32"/>
                <w:szCs w:val="32"/>
              </w:rPr>
            </w:pPr>
            <w:r w:rsidRPr="0040250A">
              <w:rPr>
                <w:rFonts w:ascii="Times New Roman" w:hAnsi="Times New Roman" w:cs="Times New Roman"/>
                <w:b/>
                <w:sz w:val="32"/>
                <w:szCs w:val="32"/>
              </w:rPr>
              <w:t>апрель</w:t>
            </w: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Физическая культура</w:t>
            </w:r>
          </w:p>
        </w:tc>
        <w:tc>
          <w:tcPr>
            <w:tcW w:w="11198" w:type="dxa"/>
          </w:tcPr>
          <w:p w:rsidR="0040250A" w:rsidRPr="0040250A" w:rsidRDefault="0040250A" w:rsidP="0040250A">
            <w:pPr>
              <w:pStyle w:val="TableParagraph"/>
            </w:pPr>
            <w:r w:rsidRPr="0040250A">
              <w:t xml:space="preserve">Продолжать учить детей самостоятельно организовывать знакомые подвижные игры, проявляя инициативу и творчество. Воспитывать у детей стремление участвовать в играх с элементами соревнования, играх-эстафетах.  </w:t>
            </w:r>
          </w:p>
          <w:p w:rsidR="0040250A" w:rsidRPr="0040250A" w:rsidRDefault="0040250A" w:rsidP="0040250A">
            <w:pPr>
              <w:pStyle w:val="TableParagraph"/>
            </w:pPr>
            <w:r w:rsidRPr="0040250A">
              <w:t xml:space="preserve">Самостоятельная двигательная активность. </w:t>
            </w:r>
          </w:p>
          <w:p w:rsidR="0040250A" w:rsidRPr="0040250A" w:rsidRDefault="0040250A" w:rsidP="0040250A">
            <w:pPr>
              <w:pStyle w:val="TableParagraph"/>
            </w:pPr>
            <w:r w:rsidRPr="0040250A">
              <w:t xml:space="preserve">Создавать двигательную среду, насыщенной различным оборудованием и спортивным инвентарем, способствующими развитию игры. </w:t>
            </w:r>
          </w:p>
          <w:p w:rsidR="0040250A" w:rsidRPr="0040250A" w:rsidRDefault="0040250A" w:rsidP="0040250A">
            <w:pPr>
              <w:pStyle w:val="TableParagraph"/>
            </w:pPr>
            <w:r w:rsidRPr="0040250A">
              <w:t xml:space="preserve">Организовать пространство для многовариантных игр. Наличие картотеки игр, движений, упражнений. </w:t>
            </w:r>
          </w:p>
          <w:p w:rsidR="0040250A" w:rsidRPr="0040250A" w:rsidRDefault="0040250A" w:rsidP="0040250A">
            <w:pPr>
              <w:pStyle w:val="TableParagraph"/>
            </w:pPr>
            <w:r w:rsidRPr="0040250A">
              <w:t xml:space="preserve">Формировать навыки организации соревнований со сверстниками, подчинения их правилам. </w:t>
            </w:r>
          </w:p>
          <w:p w:rsidR="003F1DDD" w:rsidRPr="0040250A" w:rsidRDefault="0040250A" w:rsidP="0040250A">
            <w:pPr>
              <w:pStyle w:val="TableParagraph"/>
              <w:rPr>
                <w:sz w:val="24"/>
              </w:rPr>
            </w:pPr>
            <w:r w:rsidRPr="0040250A">
              <w:t>Создать условия для самостоятельной организации детьми подвижных игр, совершенствовать усвоенные двигательные умения и навыки во время прогулки. Уметь правильно оборудовать место прогулки.</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Развитие речи</w:t>
            </w:r>
          </w:p>
        </w:tc>
        <w:tc>
          <w:tcPr>
            <w:tcW w:w="11198" w:type="dxa"/>
          </w:tcPr>
          <w:p w:rsidR="006354D1" w:rsidRPr="0040250A" w:rsidRDefault="00F336F1" w:rsidP="00F336F1">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Развивать умение правильно использовать существительные и обобщающие слова.  Помогать, детям использовать в речи слова в соответствии со значением.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Художественная литература</w:t>
            </w:r>
          </w:p>
        </w:tc>
        <w:tc>
          <w:tcPr>
            <w:tcW w:w="11198" w:type="dxa"/>
          </w:tcPr>
          <w:p w:rsidR="003F1DDD" w:rsidRPr="0040250A" w:rsidRDefault="00345ECA" w:rsidP="00345ECA">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Рассказывать о том, как литературный герой воспринимает тот или иной поступок, понимать скрытое поведение героев. </w:t>
            </w:r>
          </w:p>
        </w:tc>
      </w:tr>
      <w:tr w:rsidR="003F1DDD" w:rsidRPr="0040250A" w:rsidTr="003F1DDD">
        <w:trPr>
          <w:trHeight w:val="160"/>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Основы грамоты</w:t>
            </w:r>
          </w:p>
        </w:tc>
        <w:tc>
          <w:tcPr>
            <w:tcW w:w="11198" w:type="dxa"/>
          </w:tcPr>
          <w:p w:rsidR="003F1DDD" w:rsidRPr="0040250A" w:rsidRDefault="00EA65B9" w:rsidP="00000BD6">
            <w:pPr>
              <w:ind w:left="-15" w:right="1"/>
              <w:rPr>
                <w:rFonts w:ascii="Times New Roman" w:eastAsia="Times New Roman" w:hAnsi="Times New Roman" w:cs="Times New Roman"/>
                <w:color w:val="000000"/>
                <w:sz w:val="24"/>
                <w:szCs w:val="24"/>
                <w:lang w:eastAsia="ru-RU"/>
              </w:rPr>
            </w:pPr>
            <w:r w:rsidRPr="0040250A">
              <w:rPr>
                <w:sz w:val="24"/>
              </w:rPr>
              <w:t>-</w:t>
            </w:r>
            <w:r w:rsidR="00C56FFB" w:rsidRPr="0040250A">
              <w:rPr>
                <w:spacing w:val="47"/>
                <w:sz w:val="24"/>
              </w:rPr>
              <w:t xml:space="preserve"> </w:t>
            </w:r>
            <w:r w:rsidR="00000BD6" w:rsidRPr="0040250A">
              <w:rPr>
                <w:rFonts w:ascii="Times New Roman" w:eastAsia="Times New Roman" w:hAnsi="Times New Roman" w:cs="Times New Roman"/>
                <w:color w:val="000000"/>
                <w:sz w:val="24"/>
                <w:szCs w:val="24"/>
                <w:lang w:eastAsia="ru-RU"/>
              </w:rPr>
              <w:t xml:space="preserve">Дать возможность записывать вертикальные, горизонтальные, короткие, длинные, волнистые, изогнутые линии, точки, каплевидные формы в разных направлениях, соблюдая расстояние между ними, сначала по образцу, а затем самостоятельно. </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Казахский язык</w:t>
            </w:r>
          </w:p>
        </w:tc>
        <w:tc>
          <w:tcPr>
            <w:tcW w:w="11198" w:type="dxa"/>
          </w:tcPr>
          <w:p w:rsidR="003F1DDD" w:rsidRPr="0040250A" w:rsidRDefault="00773EC6" w:rsidP="00D14C82">
            <w:pPr>
              <w:pStyle w:val="TableParagraph"/>
              <w:rPr>
                <w:sz w:val="24"/>
              </w:rPr>
            </w:pPr>
            <w:r w:rsidRPr="0040250A">
              <w:rPr>
                <w:sz w:val="24"/>
              </w:rPr>
              <w:t>Формировать умения рассказывать о себе (имя, фамилия, возраст), о своей семье, произносить слова, необходимые для общения с окружающими людьми (Сәлеметсіз бе? Сау болыңыз! Рахмет!), составлять короткие рассказы про игрушки и картины по образцу педагога.</w:t>
            </w:r>
          </w:p>
        </w:tc>
      </w:tr>
      <w:tr w:rsidR="003F1DDD" w:rsidRPr="0040250A" w:rsidTr="003F1DDD">
        <w:trPr>
          <w:trHeight w:val="9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Основы математики</w:t>
            </w:r>
          </w:p>
        </w:tc>
        <w:tc>
          <w:tcPr>
            <w:tcW w:w="11198" w:type="dxa"/>
          </w:tcPr>
          <w:p w:rsidR="009F5152" w:rsidRPr="0040250A" w:rsidRDefault="009F5152" w:rsidP="009F5152">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Закрепление пространственных представлений: располагать предметы в пространстве (слева, справа, вверху, внизу); направлять движение: слева направо, справа - налево, сверху вниз, вперед, назад, в том же направлении.  </w:t>
            </w:r>
          </w:p>
          <w:p w:rsidR="003F1DDD" w:rsidRPr="0040250A" w:rsidRDefault="009F5152" w:rsidP="009F5152">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-Обучать умению обозначать в речи положение того или иного предмета по отношению к себе или другому предмету. Формировать умения двигаться в заданном направлении, меняя его по сигналу. Закреплять умения ориентироваться на листе бумаги. </w:t>
            </w:r>
            <w:r w:rsidR="00842D73" w:rsidRPr="0040250A">
              <w:rPr>
                <w:bCs/>
                <w:color w:val="000000"/>
                <w:sz w:val="24"/>
              </w:rPr>
              <w:t xml:space="preserve">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Ознакомление с окружающим миром</w:t>
            </w:r>
          </w:p>
        </w:tc>
        <w:tc>
          <w:tcPr>
            <w:tcW w:w="11198" w:type="dxa"/>
          </w:tcPr>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-Формировать навыки называть и различать по характерным признакам животных и их детенышей, обитающих на территории Казахстана. </w:t>
            </w:r>
          </w:p>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-Расширять представления о жизни диких животных. Обучать умению выделять и характеризовать особенности внешнего вида животных и образа жизни в разное время года, различать и называть перелетных и зимующих птиц, закреплять представления о пользе птиц.  </w:t>
            </w:r>
          </w:p>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-Наблюдать за признаками животных как живых существ и разделять причинно-следственные связи: животные двигаются (ходят, бегают, прыгают, летают, двигаются); питаются (листьями, стеблями, ветвями растений, корой, соком, семенами, мясом, насекомыми); ощущают окружающую среду с </w:t>
            </w:r>
            <w:r w:rsidRPr="0040250A">
              <w:rPr>
                <w:rFonts w:ascii="Times New Roman" w:eastAsia="Times New Roman" w:hAnsi="Times New Roman" w:cs="Times New Roman"/>
                <w:color w:val="000000"/>
                <w:sz w:val="24"/>
                <w:szCs w:val="24"/>
                <w:lang w:eastAsia="ru-RU"/>
              </w:rPr>
              <w:lastRenderedPageBreak/>
              <w:t xml:space="preserve">помощью глаз, носа, языка, ушей, кожи, их рост и размножение.  </w:t>
            </w:r>
          </w:p>
          <w:p w:rsidR="006019BD" w:rsidRPr="0040250A" w:rsidRDefault="006019BD" w:rsidP="006019BD">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-Обучать умению группировать животных по разным признакам: по классам (птицы, рыбы, звери, насекомые); месту обитания (лес, луг, водоем, огород, сад, поле); способу передвижения (бегающие, летающие, прыгающие, плавающие); природно-климатическим зонам (белый медведь, тюлень, пингвин, жираф, слон, обезьяна); </w:t>
            </w:r>
          </w:p>
          <w:p w:rsidR="003F1DDD" w:rsidRPr="0040250A" w:rsidRDefault="006019BD" w:rsidP="006019BD">
            <w:pPr>
              <w:pStyle w:val="TableParagraph"/>
              <w:ind w:left="0"/>
              <w:rPr>
                <w:sz w:val="24"/>
              </w:rPr>
            </w:pPr>
            <w:r w:rsidRPr="0040250A">
              <w:rPr>
                <w:color w:val="000000"/>
                <w:sz w:val="24"/>
                <w:szCs w:val="24"/>
                <w:lang w:eastAsia="ru-RU"/>
              </w:rPr>
              <w:t xml:space="preserve">Знать и проявлять уважение первых космонавтов Казахстана Токтара Аубакирова, Талгата Мусабаева.  </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Конструирование</w:t>
            </w:r>
          </w:p>
        </w:tc>
        <w:tc>
          <w:tcPr>
            <w:tcW w:w="11198" w:type="dxa"/>
          </w:tcPr>
          <w:p w:rsidR="003F1DDD" w:rsidRPr="0040250A" w:rsidRDefault="007C7D71" w:rsidP="007C7D71">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Приобщать к конструированию из натуральных (дерево, хлопок, шерсть, нитки, асык, бумага, кожа, холст, ткань, виды зерна) и бросовых материалов. </w:t>
            </w:r>
          </w:p>
        </w:tc>
      </w:tr>
      <w:tr w:rsidR="003F1DDD" w:rsidRPr="0040250A" w:rsidTr="003F1DDD">
        <w:trPr>
          <w:trHeight w:val="126"/>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Рисование</w:t>
            </w:r>
          </w:p>
        </w:tc>
        <w:tc>
          <w:tcPr>
            <w:tcW w:w="11198" w:type="dxa"/>
          </w:tcPr>
          <w:p w:rsidR="003F1DDD" w:rsidRPr="0040250A" w:rsidRDefault="001832B6" w:rsidP="001832B6">
            <w:pPr>
              <w:pStyle w:val="TableParagraph"/>
              <w:ind w:left="0"/>
              <w:rPr>
                <w:sz w:val="24"/>
                <w:lang w:bidi="ru-RU"/>
              </w:rPr>
            </w:pPr>
            <w:r w:rsidRPr="0040250A">
              <w:rPr>
                <w:sz w:val="24"/>
              </w:rPr>
              <w:t>-</w:t>
            </w:r>
            <w:r w:rsidRPr="0040250A">
              <w:rPr>
                <w:color w:val="000000"/>
                <w:sz w:val="24"/>
                <w:szCs w:val="24"/>
                <w:lang w:eastAsia="ru-RU"/>
              </w:rPr>
              <w:t>При рисовании краской окунать кисть в краску, на бумаге проводить толстые линии, держа кисть горизонтально, а тонкие линии и точки вертикально, для рисования, а при рисовании картин-в одном направлении слева направо, сверху вниз, по диагонали</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Лепка</w:t>
            </w:r>
          </w:p>
        </w:tc>
        <w:tc>
          <w:tcPr>
            <w:tcW w:w="11198" w:type="dxa"/>
          </w:tcPr>
          <w:p w:rsidR="003F1DDD" w:rsidRPr="0040250A" w:rsidRDefault="001C39DB" w:rsidP="001C39DB">
            <w:pPr>
              <w:pStyle w:val="TableParagraph"/>
              <w:ind w:left="0"/>
              <w:rPr>
                <w:sz w:val="24"/>
              </w:rPr>
            </w:pPr>
            <w:r w:rsidRPr="0040250A">
              <w:rPr>
                <w:sz w:val="24"/>
              </w:rPr>
              <w:t>-</w:t>
            </w:r>
            <w:r w:rsidRPr="0040250A">
              <w:rPr>
                <w:color w:val="000000"/>
                <w:sz w:val="24"/>
                <w:szCs w:val="24"/>
                <w:lang w:eastAsia="ru-RU"/>
              </w:rPr>
              <w:t xml:space="preserve"> Совершенствовать навыки составления сюжетных композиций по содержанию сказок и рассказов</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Аппликация</w:t>
            </w:r>
          </w:p>
        </w:tc>
        <w:tc>
          <w:tcPr>
            <w:tcW w:w="11198" w:type="dxa"/>
          </w:tcPr>
          <w:p w:rsidR="003F1DDD" w:rsidRPr="0040250A" w:rsidRDefault="007C7D71" w:rsidP="007C7D71">
            <w:pPr>
              <w:ind w:left="-15" w:right="1"/>
              <w:rPr>
                <w:rFonts w:ascii="Times New Roman" w:eastAsia="Times New Roman" w:hAnsi="Times New Roman" w:cs="Times New Roman"/>
                <w:color w:val="000000"/>
                <w:sz w:val="24"/>
                <w:szCs w:val="24"/>
                <w:lang w:eastAsia="ru-RU"/>
              </w:rPr>
            </w:pPr>
            <w:r w:rsidRPr="0040250A">
              <w:rPr>
                <w:sz w:val="24"/>
              </w:rPr>
              <w:t>-</w:t>
            </w:r>
            <w:r w:rsidRPr="0040250A">
              <w:rPr>
                <w:rFonts w:ascii="Times New Roman" w:eastAsia="Times New Roman" w:hAnsi="Times New Roman" w:cs="Times New Roman"/>
                <w:color w:val="000000"/>
                <w:sz w:val="24"/>
                <w:szCs w:val="24"/>
                <w:lang w:eastAsia="ru-RU"/>
              </w:rPr>
              <w:t xml:space="preserve">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изображать социальные события, случаи из детской жизни; работать с шаблонами и трафаретами, готовыми выкройками; строить свою работу в соответствии с правилами композиции, перспективы. </w:t>
            </w:r>
          </w:p>
        </w:tc>
      </w:tr>
      <w:tr w:rsidR="003F1DDD" w:rsidRPr="0040250A" w:rsidTr="003F1DDD">
        <w:trPr>
          <w:trHeight w:val="13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Музыка</w:t>
            </w:r>
          </w:p>
        </w:tc>
        <w:tc>
          <w:tcPr>
            <w:tcW w:w="11198" w:type="dxa"/>
          </w:tcPr>
          <w:p w:rsidR="003F1DDD" w:rsidRPr="0040250A" w:rsidRDefault="00773EC6" w:rsidP="00D14C82">
            <w:pPr>
              <w:pStyle w:val="TableParagraph"/>
              <w:rPr>
                <w:sz w:val="24"/>
              </w:rPr>
            </w:pPr>
            <w:r w:rsidRPr="0040250A">
              <w:rPr>
                <w:sz w:val="24"/>
              </w:rPr>
              <w:t>Развивать умение импровизировать, используя знакомые танцевальные движения; уметь придумать танец, используя знакомые плясовые движения в соответствии с характером музыки, инсценировать песню в соответствии с текстом; побуждать к выполнению творческих заданий.</w:t>
            </w:r>
          </w:p>
        </w:tc>
      </w:tr>
    </w:tbl>
    <w:p w:rsidR="003F1DDD" w:rsidRPr="0040250A" w:rsidRDefault="003F1DDD" w:rsidP="00B0739E">
      <w:pPr>
        <w:pStyle w:val="Default"/>
        <w:rPr>
          <w:b/>
          <w:bCs/>
          <w:sz w:val="28"/>
          <w:szCs w:val="28"/>
        </w:rPr>
      </w:pPr>
    </w:p>
    <w:p w:rsidR="00712D86" w:rsidRPr="0040250A" w:rsidRDefault="00712D86" w:rsidP="00497FD8">
      <w:pPr>
        <w:pStyle w:val="Default"/>
        <w:rPr>
          <w:b/>
          <w:bCs/>
          <w:sz w:val="28"/>
          <w:szCs w:val="28"/>
        </w:rPr>
      </w:pPr>
    </w:p>
    <w:p w:rsidR="00684C9E" w:rsidRDefault="00684C9E" w:rsidP="003F1DDD">
      <w:pPr>
        <w:pStyle w:val="Default"/>
        <w:jc w:val="center"/>
        <w:rPr>
          <w:b/>
          <w:bCs/>
          <w:sz w:val="28"/>
          <w:szCs w:val="28"/>
        </w:rPr>
      </w:pPr>
    </w:p>
    <w:p w:rsidR="00684C9E" w:rsidRDefault="00684C9E" w:rsidP="003F1DDD">
      <w:pPr>
        <w:pStyle w:val="Default"/>
        <w:jc w:val="center"/>
        <w:rPr>
          <w:b/>
          <w:bCs/>
          <w:sz w:val="28"/>
          <w:szCs w:val="28"/>
        </w:rPr>
      </w:pPr>
    </w:p>
    <w:p w:rsidR="00684C9E" w:rsidRDefault="00684C9E" w:rsidP="003F1DDD">
      <w:pPr>
        <w:pStyle w:val="Default"/>
        <w:jc w:val="center"/>
        <w:rPr>
          <w:b/>
          <w:bCs/>
          <w:sz w:val="28"/>
          <w:szCs w:val="28"/>
        </w:rPr>
      </w:pPr>
    </w:p>
    <w:p w:rsidR="00684C9E" w:rsidRDefault="00684C9E" w:rsidP="003F1DDD">
      <w:pPr>
        <w:pStyle w:val="Default"/>
        <w:jc w:val="center"/>
        <w:rPr>
          <w:b/>
          <w:bCs/>
          <w:sz w:val="28"/>
          <w:szCs w:val="28"/>
        </w:rPr>
      </w:pPr>
    </w:p>
    <w:p w:rsidR="003F1DDD" w:rsidRDefault="003F1DDD" w:rsidP="003F1DDD">
      <w:pPr>
        <w:rPr>
          <w:rFonts w:ascii="Times New Roman" w:hAnsi="Times New Roman" w:cs="Times New Roman"/>
          <w:sz w:val="28"/>
          <w:szCs w:val="28"/>
          <w:u w:val="single"/>
        </w:rPr>
      </w:pPr>
    </w:p>
    <w:p w:rsidR="00125F7A" w:rsidRDefault="00125F7A" w:rsidP="003F1DDD">
      <w:pPr>
        <w:rPr>
          <w:rFonts w:ascii="Times New Roman" w:hAnsi="Times New Roman" w:cs="Times New Roman"/>
          <w:sz w:val="28"/>
          <w:szCs w:val="28"/>
          <w:u w:val="single"/>
        </w:rPr>
      </w:pPr>
    </w:p>
    <w:p w:rsidR="00125F7A" w:rsidRDefault="00125F7A" w:rsidP="003F1DDD">
      <w:pPr>
        <w:rPr>
          <w:rFonts w:ascii="Times New Roman" w:hAnsi="Times New Roman" w:cs="Times New Roman"/>
          <w:sz w:val="28"/>
          <w:szCs w:val="28"/>
          <w:u w:val="single"/>
        </w:rPr>
      </w:pPr>
    </w:p>
    <w:p w:rsidR="00125F7A" w:rsidRDefault="00125F7A" w:rsidP="003F1DDD">
      <w:pPr>
        <w:rPr>
          <w:rFonts w:ascii="Times New Roman" w:hAnsi="Times New Roman" w:cs="Times New Roman"/>
          <w:sz w:val="28"/>
          <w:szCs w:val="28"/>
          <w:u w:val="single"/>
        </w:rPr>
      </w:pPr>
    </w:p>
    <w:p w:rsidR="00125F7A" w:rsidRDefault="00125F7A" w:rsidP="003F1DDD">
      <w:pPr>
        <w:rPr>
          <w:rFonts w:ascii="Times New Roman" w:hAnsi="Times New Roman" w:cs="Times New Roman"/>
          <w:sz w:val="28"/>
          <w:szCs w:val="28"/>
          <w:u w:val="single"/>
        </w:rPr>
      </w:pPr>
    </w:p>
    <w:p w:rsidR="00125F7A" w:rsidRPr="0040250A" w:rsidRDefault="00125F7A" w:rsidP="003F1DDD">
      <w:pPr>
        <w:rPr>
          <w:rFonts w:ascii="Times New Roman" w:hAnsi="Times New Roman" w:cs="Times New Roman"/>
          <w:sz w:val="28"/>
          <w:szCs w:val="28"/>
          <w:u w:val="single"/>
        </w:rPr>
      </w:pPr>
    </w:p>
    <w:tbl>
      <w:tblPr>
        <w:tblStyle w:val="a3"/>
        <w:tblW w:w="15593" w:type="dxa"/>
        <w:tblInd w:w="-572" w:type="dxa"/>
        <w:tblLook w:val="04A0" w:firstRow="1" w:lastRow="0" w:firstColumn="1" w:lastColumn="0" w:noHBand="0" w:noVBand="1"/>
      </w:tblPr>
      <w:tblGrid>
        <w:gridCol w:w="590"/>
        <w:gridCol w:w="3825"/>
        <w:gridCol w:w="11178"/>
      </w:tblGrid>
      <w:tr w:rsidR="003F1DDD" w:rsidRPr="0040250A" w:rsidTr="003F1DDD">
        <w:trPr>
          <w:cantSplit/>
          <w:trHeight w:val="989"/>
        </w:trPr>
        <w:tc>
          <w:tcPr>
            <w:tcW w:w="567" w:type="dxa"/>
            <w:textDirection w:val="btLr"/>
          </w:tcPr>
          <w:p w:rsidR="003F1DDD" w:rsidRPr="0040250A" w:rsidRDefault="003F1DDD" w:rsidP="003F1DDD">
            <w:pPr>
              <w:ind w:left="113" w:right="113"/>
              <w:rPr>
                <w:rFonts w:ascii="Times New Roman" w:hAnsi="Times New Roman" w:cs="Times New Roman"/>
                <w:b/>
                <w:sz w:val="24"/>
              </w:rPr>
            </w:pPr>
            <w:r w:rsidRPr="0040250A">
              <w:rPr>
                <w:rFonts w:ascii="Times New Roman" w:hAnsi="Times New Roman" w:cs="Times New Roman"/>
                <w:b/>
                <w:sz w:val="24"/>
              </w:rPr>
              <w:lastRenderedPageBreak/>
              <w:t>Месяц</w:t>
            </w:r>
          </w:p>
        </w:tc>
        <w:tc>
          <w:tcPr>
            <w:tcW w:w="382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Организованная деятельность</w:t>
            </w:r>
          </w:p>
        </w:tc>
        <w:tc>
          <w:tcPr>
            <w:tcW w:w="11198" w:type="dxa"/>
          </w:tcPr>
          <w:p w:rsidR="003F1DDD" w:rsidRPr="0040250A" w:rsidRDefault="003F1DDD" w:rsidP="003F1DDD">
            <w:pPr>
              <w:jc w:val="center"/>
              <w:rPr>
                <w:rFonts w:ascii="Times New Roman" w:hAnsi="Times New Roman" w:cs="Times New Roman"/>
                <w:b/>
                <w:sz w:val="28"/>
              </w:rPr>
            </w:pPr>
            <w:r w:rsidRPr="0040250A">
              <w:rPr>
                <w:rFonts w:ascii="Times New Roman" w:hAnsi="Times New Roman" w:cs="Times New Roman"/>
                <w:b/>
                <w:sz w:val="28"/>
              </w:rPr>
              <w:t>Задачи организованной деятельности</w:t>
            </w:r>
          </w:p>
        </w:tc>
      </w:tr>
      <w:tr w:rsidR="003F1DDD" w:rsidRPr="0040250A" w:rsidTr="003F1DDD">
        <w:trPr>
          <w:trHeight w:val="160"/>
        </w:trPr>
        <w:tc>
          <w:tcPr>
            <w:tcW w:w="567" w:type="dxa"/>
            <w:vMerge w:val="restart"/>
            <w:textDirection w:val="btLr"/>
          </w:tcPr>
          <w:p w:rsidR="003F1DDD" w:rsidRPr="0040250A" w:rsidRDefault="003F1DDD" w:rsidP="003F1DDD">
            <w:pPr>
              <w:ind w:left="113" w:right="113"/>
              <w:jc w:val="center"/>
              <w:rPr>
                <w:rFonts w:ascii="Times New Roman" w:hAnsi="Times New Roman" w:cs="Times New Roman"/>
                <w:b/>
                <w:sz w:val="32"/>
                <w:szCs w:val="32"/>
              </w:rPr>
            </w:pPr>
            <w:r w:rsidRPr="0040250A">
              <w:rPr>
                <w:rFonts w:ascii="Times New Roman" w:hAnsi="Times New Roman" w:cs="Times New Roman"/>
                <w:b/>
                <w:sz w:val="32"/>
                <w:szCs w:val="32"/>
              </w:rPr>
              <w:t>май</w:t>
            </w: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Физическая культура</w:t>
            </w:r>
          </w:p>
        </w:tc>
        <w:tc>
          <w:tcPr>
            <w:tcW w:w="11198" w:type="dxa"/>
          </w:tcPr>
          <w:p w:rsidR="0040250A" w:rsidRPr="0040250A" w:rsidRDefault="0040250A" w:rsidP="0040250A">
            <w:pPr>
              <w:pStyle w:val="TableParagraph"/>
              <w:rPr>
                <w:sz w:val="24"/>
                <w:szCs w:val="24"/>
              </w:rPr>
            </w:pPr>
            <w:r w:rsidRPr="0040250A">
              <w:rPr>
                <w:sz w:val="24"/>
                <w:szCs w:val="24"/>
              </w:rPr>
              <w:t xml:space="preserve">Расширять представления об организме человека и особенностях его деятельности. Обратить внимание детей на особенности организма и здоровья. Расширить представления о важнейших компонентах здорового образа жизни: здоровом питании, движении, сне и бодрствовании, воздухе и воде и факторах, наносящих вред здоровью. </w:t>
            </w:r>
          </w:p>
          <w:p w:rsidR="0040250A" w:rsidRPr="0040250A" w:rsidRDefault="0040250A" w:rsidP="0040250A">
            <w:pPr>
              <w:pStyle w:val="TableParagraph"/>
              <w:rPr>
                <w:sz w:val="24"/>
                <w:szCs w:val="24"/>
              </w:rPr>
            </w:pPr>
            <w:r w:rsidRPr="0040250A">
              <w:rPr>
                <w:sz w:val="24"/>
                <w:szCs w:val="24"/>
              </w:rPr>
              <w:t xml:space="preserve">Совершенствовать представления о том, что здоровье человека зависит от правильного питания. Расширить представления о влиянии гигиены и режима дня на здоровье человека. Формировать навыки ухода за больным: заботиться о нем, не шуметь, выполнять его просьбы и поручения. Воспитывать умение сопереживать больным.  </w:t>
            </w:r>
          </w:p>
          <w:p w:rsidR="003F1DDD" w:rsidRPr="0040250A" w:rsidRDefault="0040250A" w:rsidP="0040250A">
            <w:pPr>
              <w:pStyle w:val="TableParagraph"/>
              <w:rPr>
                <w:sz w:val="24"/>
                <w:szCs w:val="24"/>
              </w:rPr>
            </w:pPr>
            <w:r w:rsidRPr="0040250A">
              <w:rPr>
                <w:sz w:val="24"/>
                <w:szCs w:val="24"/>
              </w:rPr>
              <w:t>Учить описывать свое настроение. Познакомить детей с возможностями здорового человека, сформировать у них потребность в здоровом образе жизни.</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Развитие речи</w:t>
            </w:r>
          </w:p>
        </w:tc>
        <w:tc>
          <w:tcPr>
            <w:tcW w:w="11198" w:type="dxa"/>
          </w:tcPr>
          <w:p w:rsidR="003F1DDD" w:rsidRPr="0040250A" w:rsidRDefault="00F336F1" w:rsidP="00F336F1">
            <w:pPr>
              <w:ind w:left="-15" w:right="1"/>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Формировать умения образовывать и употреблять однокоренные слова, глаголы с приставками, использовать формы речевого этикета; употреблять простые и сложные предложения.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Художественная литература</w:t>
            </w:r>
          </w:p>
        </w:tc>
        <w:tc>
          <w:tcPr>
            <w:tcW w:w="11198" w:type="dxa"/>
          </w:tcPr>
          <w:p w:rsidR="003F1DDD" w:rsidRPr="0040250A" w:rsidRDefault="00345ECA" w:rsidP="00345ECA">
            <w:pPr>
              <w:pStyle w:val="TableParagraph"/>
              <w:ind w:left="0"/>
              <w:rPr>
                <w:sz w:val="24"/>
                <w:szCs w:val="24"/>
              </w:rPr>
            </w:pPr>
            <w:r w:rsidRPr="0040250A">
              <w:rPr>
                <w:sz w:val="24"/>
                <w:szCs w:val="24"/>
              </w:rPr>
              <w:t>-</w:t>
            </w:r>
            <w:r w:rsidRPr="0040250A">
              <w:rPr>
                <w:color w:val="000000"/>
                <w:sz w:val="24"/>
                <w:szCs w:val="24"/>
                <w:lang w:eastAsia="ru-RU"/>
              </w:rPr>
              <w:t xml:space="preserve"> Приобщать к участию в инсценировках, стимулировать проявление инициативы и самостоятельности в выборе роли, сюжета, дать возможность поэкспериментировать, преобразовать определенный образ.</w:t>
            </w:r>
          </w:p>
        </w:tc>
      </w:tr>
      <w:tr w:rsidR="003F1DDD" w:rsidRPr="0040250A" w:rsidTr="003F1DDD">
        <w:trPr>
          <w:trHeight w:val="160"/>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Основы грамоты</w:t>
            </w:r>
          </w:p>
        </w:tc>
        <w:tc>
          <w:tcPr>
            <w:tcW w:w="11198" w:type="dxa"/>
          </w:tcPr>
          <w:p w:rsidR="003F1DDD" w:rsidRPr="0040250A" w:rsidRDefault="00000BD6" w:rsidP="00D14C82">
            <w:pPr>
              <w:pStyle w:val="TableParagraph"/>
              <w:rPr>
                <w:sz w:val="24"/>
                <w:szCs w:val="24"/>
              </w:rPr>
            </w:pPr>
            <w:r w:rsidRPr="0040250A">
              <w:rPr>
                <w:color w:val="000000"/>
                <w:sz w:val="24"/>
                <w:szCs w:val="24"/>
                <w:lang w:eastAsia="ru-RU"/>
              </w:rPr>
              <w:t>Рисовать, удерживая ручку или карандаш правильно, свободно, выполняя движения сверху вниз, слева направо, не отрывая линий, не прилагая усилий, следя за написанием визуально</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Казахский язык</w:t>
            </w:r>
          </w:p>
        </w:tc>
        <w:tc>
          <w:tcPr>
            <w:tcW w:w="11198" w:type="dxa"/>
          </w:tcPr>
          <w:p w:rsidR="003F1DDD" w:rsidRPr="0040250A" w:rsidRDefault="00773EC6" w:rsidP="00D14C82">
            <w:pPr>
              <w:pStyle w:val="TableParagraph"/>
              <w:rPr>
                <w:sz w:val="24"/>
                <w:szCs w:val="24"/>
              </w:rPr>
            </w:pPr>
            <w:r w:rsidRPr="0040250A">
              <w:rPr>
                <w:sz w:val="24"/>
                <w:szCs w:val="24"/>
              </w:rPr>
              <w:t>Обучать умению рассказывать наизусть пословицы и поговорки.</w:t>
            </w:r>
          </w:p>
        </w:tc>
      </w:tr>
      <w:tr w:rsidR="003F1DDD" w:rsidRPr="0040250A" w:rsidTr="003F1DDD">
        <w:trPr>
          <w:trHeight w:val="9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Основы математики</w:t>
            </w:r>
          </w:p>
        </w:tc>
        <w:tc>
          <w:tcPr>
            <w:tcW w:w="11198" w:type="dxa"/>
          </w:tcPr>
          <w:p w:rsidR="009F5152" w:rsidRPr="0040250A" w:rsidRDefault="009F5152" w:rsidP="009F5152">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-Закреплять знания о последовательности различных событий, дней недели, времени суток. Формировать понятия о месяцах года, знать их последовательность и называть их, определять время по циферблату. Развивать умение определять временную последовательность смены суток («вчера», «сегодня», «завтра»), событий «сначала – потом», «было – есть – будет», «раньше – позже». </w:t>
            </w:r>
          </w:p>
          <w:p w:rsidR="009F5152" w:rsidRPr="0040250A" w:rsidRDefault="009F5152" w:rsidP="009F5152">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-Прививать интерес и эмоциональное отношение к познанию математической сущности предметов и явлений, культуры мышления, произвольной регуляции процесса познания, терпения, внимательности, уверенности в себе. </w:t>
            </w:r>
          </w:p>
          <w:p w:rsidR="003F1DDD" w:rsidRPr="00684C9E" w:rsidRDefault="009F5152" w:rsidP="00684C9E">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-Обучать умению рисовать точки, узоры, чертить прямые и наклонные палочки, кривые и ломаные линии в тетрадях</w:t>
            </w:r>
            <w:r w:rsidR="00684C9E">
              <w:rPr>
                <w:rFonts w:ascii="Times New Roman" w:eastAsia="Times New Roman" w:hAnsi="Times New Roman" w:cs="Times New Roman"/>
                <w:color w:val="000000"/>
                <w:sz w:val="24"/>
                <w:szCs w:val="24"/>
                <w:lang w:eastAsia="ru-RU"/>
              </w:rPr>
              <w:t xml:space="preserve"> в клеточку.  </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Ознакомление с окружающим миром</w:t>
            </w:r>
          </w:p>
        </w:tc>
        <w:tc>
          <w:tcPr>
            <w:tcW w:w="11198" w:type="dxa"/>
          </w:tcPr>
          <w:p w:rsidR="006019BD" w:rsidRPr="0040250A" w:rsidRDefault="006019BD" w:rsidP="006019BD">
            <w:pPr>
              <w:spacing w:after="14" w:line="268" w:lineRule="auto"/>
              <w:ind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-Формировать элементарные экологические представления о том, что человек — часть природы и что он бережет, охраняет и защищает ее. Рассказывать о значении солнца и воздуха в жизни человека, животных и растений. Учить укреплять свое здоровье в процессе общения с природой. </w:t>
            </w:r>
          </w:p>
          <w:p w:rsidR="006019BD" w:rsidRPr="0040250A" w:rsidRDefault="006019BD" w:rsidP="006019BD">
            <w:pPr>
              <w:spacing w:after="14" w:line="268" w:lineRule="auto"/>
              <w:ind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-Расширять представления о правилах поведения в общественных местах; об обязанностях в группе детского сада, дома. Учить понимать и различать что «правильно» или «неправильно», «хорошо» или «плохо». </w:t>
            </w:r>
          </w:p>
          <w:p w:rsidR="006019BD" w:rsidRPr="0040250A" w:rsidRDefault="006019BD" w:rsidP="006019BD">
            <w:pPr>
              <w:spacing w:after="14" w:line="268" w:lineRule="auto"/>
              <w:ind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-Продолжать воспитывать у детей осознанное отношение к выполнению общепринятых норм и правил. </w:t>
            </w:r>
            <w:r w:rsidRPr="0040250A">
              <w:rPr>
                <w:rFonts w:ascii="Times New Roman" w:eastAsia="Times New Roman" w:hAnsi="Times New Roman" w:cs="Times New Roman"/>
                <w:color w:val="000000"/>
                <w:sz w:val="24"/>
                <w:szCs w:val="24"/>
                <w:lang w:eastAsia="ru-RU"/>
              </w:rPr>
              <w:lastRenderedPageBreak/>
              <w:t xml:space="preserve">Важно, чтобы дети понимали, что правила создаются для того, чтобы всем было хорошо (проще, комфортно, безопасно). Обсуждать с детьми, что будет, если те или иные правила не будут соблюдаться. </w:t>
            </w:r>
          </w:p>
          <w:p w:rsidR="006019BD" w:rsidRPr="0040250A" w:rsidRDefault="006019BD" w:rsidP="006019BD">
            <w:pPr>
              <w:spacing w:after="14" w:line="268" w:lineRule="auto"/>
              <w:ind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 </w:t>
            </w:r>
          </w:p>
          <w:p w:rsidR="003F1DDD" w:rsidRPr="0040250A" w:rsidRDefault="006019BD" w:rsidP="006019BD">
            <w:pPr>
              <w:spacing w:after="14" w:line="268" w:lineRule="auto"/>
              <w:ind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-Знать элементарные правила безопасности при использовании мобильных устройств (использовать мобильные устройства с разрешения родителей не более 30 минут в день). </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Конструирование</w:t>
            </w:r>
          </w:p>
        </w:tc>
        <w:tc>
          <w:tcPr>
            <w:tcW w:w="11198" w:type="dxa"/>
          </w:tcPr>
          <w:p w:rsidR="003F1DDD" w:rsidRPr="0040250A" w:rsidRDefault="007C7D71" w:rsidP="007C7D71">
            <w:pPr>
              <w:ind w:left="-15" w:right="1"/>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Обучать умению детей коллективно возводить постройки, необходимые для игры, планировать предстоящую работу, сообща выполнять задуманное, применять конструктивные умения, полученные на занятиях. </w:t>
            </w:r>
            <w:r w:rsidRPr="0040250A">
              <w:rPr>
                <w:sz w:val="24"/>
                <w:szCs w:val="24"/>
              </w:rPr>
              <w:t xml:space="preserve"> </w:t>
            </w:r>
          </w:p>
        </w:tc>
      </w:tr>
      <w:tr w:rsidR="003F1DDD" w:rsidRPr="0040250A" w:rsidTr="003F1DDD">
        <w:trPr>
          <w:trHeight w:val="126"/>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Рисование</w:t>
            </w:r>
          </w:p>
        </w:tc>
        <w:tc>
          <w:tcPr>
            <w:tcW w:w="11198" w:type="dxa"/>
          </w:tcPr>
          <w:p w:rsidR="001832B6" w:rsidRPr="0040250A" w:rsidRDefault="001832B6" w:rsidP="001832B6">
            <w:pPr>
              <w:spacing w:after="13"/>
              <w:ind w:left="10" w:right="-2" w:hanging="10"/>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Совершенствовать умение детей передавать в рисунке простые сюжеты:  социальные события, события окружающей жизни, праздники, труд людей, сюжеты сказок, стихов, песен.  </w:t>
            </w:r>
          </w:p>
          <w:p w:rsidR="003F1DDD" w:rsidRPr="0040250A" w:rsidRDefault="001832B6" w:rsidP="001832B6">
            <w:pPr>
              <w:spacing w:after="14" w:line="268" w:lineRule="auto"/>
              <w:ind w:left="-15" w:right="1"/>
              <w:jc w:val="both"/>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 xml:space="preserve">-Рисовать по мотивам казахских сказок, легенд передавая жизнь, труд, быт казахского народа. Дать возможность самостоятельному рисованию, при коллективной работе.  </w:t>
            </w:r>
          </w:p>
        </w:tc>
      </w:tr>
      <w:tr w:rsidR="003F1DDD" w:rsidRPr="0040250A" w:rsidTr="003F1DDD">
        <w:trPr>
          <w:trHeight w:val="17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Лепка</w:t>
            </w:r>
          </w:p>
        </w:tc>
        <w:tc>
          <w:tcPr>
            <w:tcW w:w="11198" w:type="dxa"/>
          </w:tcPr>
          <w:p w:rsidR="001C39DB" w:rsidRPr="0040250A" w:rsidRDefault="001C39DB" w:rsidP="001C39DB">
            <w:pPr>
              <w:ind w:left="-15" w:right="1"/>
              <w:rPr>
                <w:rFonts w:ascii="Times New Roman" w:eastAsia="Times New Roman" w:hAnsi="Times New Roman" w:cs="Times New Roman"/>
                <w:color w:val="000000"/>
                <w:sz w:val="24"/>
                <w:szCs w:val="24"/>
                <w:lang w:eastAsia="ru-RU"/>
              </w:rPr>
            </w:pPr>
            <w:r w:rsidRPr="0040250A">
              <w:rPr>
                <w:sz w:val="24"/>
                <w:szCs w:val="24"/>
              </w:rPr>
              <w:t>-</w:t>
            </w:r>
            <w:r w:rsidRPr="0040250A">
              <w:rPr>
                <w:rFonts w:ascii="Times New Roman" w:eastAsia="Times New Roman" w:hAnsi="Times New Roman" w:cs="Times New Roman"/>
                <w:color w:val="000000"/>
                <w:sz w:val="24"/>
                <w:szCs w:val="24"/>
                <w:lang w:eastAsia="ru-RU"/>
              </w:rPr>
              <w:t xml:space="preserve"> Учить, самостоятельно лепить, выполнять коллективные работы. Играть в различные игры с предметами, которые они слепили. </w:t>
            </w:r>
          </w:p>
          <w:p w:rsidR="003F1DDD" w:rsidRPr="0040250A" w:rsidRDefault="001C39DB" w:rsidP="001C39DB">
            <w:pPr>
              <w:ind w:left="-15" w:right="1"/>
              <w:rPr>
                <w:rFonts w:ascii="Times New Roman" w:eastAsia="Times New Roman" w:hAnsi="Times New Roman" w:cs="Times New Roman"/>
                <w:color w:val="000000"/>
                <w:sz w:val="24"/>
                <w:szCs w:val="24"/>
                <w:lang w:eastAsia="ru-RU"/>
              </w:rPr>
            </w:pPr>
            <w:r w:rsidRPr="0040250A">
              <w:rPr>
                <w:rFonts w:ascii="Times New Roman" w:eastAsia="Times New Roman" w:hAnsi="Times New Roman" w:cs="Times New Roman"/>
                <w:color w:val="000000"/>
                <w:sz w:val="24"/>
                <w:szCs w:val="24"/>
                <w:lang w:eastAsia="ru-RU"/>
              </w:rPr>
              <w:t>-</w:t>
            </w:r>
            <w:r w:rsidRPr="0040250A">
              <w:rPr>
                <w:rFonts w:ascii="Times New Roman" w:hAnsi="Times New Roman" w:cs="Times New Roman"/>
                <w:color w:val="000000"/>
                <w:sz w:val="24"/>
                <w:szCs w:val="24"/>
                <w:lang w:eastAsia="ru-RU"/>
              </w:rPr>
              <w:t>Аккуратно выполнять работу, собирать вещи, соблюдать правила безопасности</w:t>
            </w:r>
          </w:p>
        </w:tc>
      </w:tr>
      <w:tr w:rsidR="003F1DDD" w:rsidRPr="0040250A" w:rsidTr="003F1DDD">
        <w:trPr>
          <w:trHeight w:val="138"/>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Аппликация</w:t>
            </w:r>
          </w:p>
        </w:tc>
        <w:tc>
          <w:tcPr>
            <w:tcW w:w="11198" w:type="dxa"/>
          </w:tcPr>
          <w:p w:rsidR="003F1DDD" w:rsidRPr="0040250A" w:rsidRDefault="007C7D71" w:rsidP="007C7D71">
            <w:pPr>
              <w:pStyle w:val="TableParagraph"/>
              <w:ind w:left="0"/>
              <w:rPr>
                <w:sz w:val="24"/>
                <w:szCs w:val="24"/>
              </w:rPr>
            </w:pPr>
            <w:r w:rsidRPr="0040250A">
              <w:rPr>
                <w:sz w:val="24"/>
                <w:szCs w:val="24"/>
              </w:rPr>
              <w:t>-</w:t>
            </w:r>
            <w:r w:rsidRPr="0040250A">
              <w:rPr>
                <w:color w:val="000000"/>
                <w:sz w:val="24"/>
                <w:szCs w:val="24"/>
                <w:lang w:eastAsia="ru-RU"/>
              </w:rPr>
              <w:t xml:space="preserve"> Совершенствовать навык правильного использования ножниц и клея, соблюдать правила безопасности труда и личной гигиены</w:t>
            </w:r>
          </w:p>
        </w:tc>
      </w:tr>
      <w:tr w:rsidR="003F1DDD" w:rsidRPr="002D05EC" w:rsidTr="003F1DDD">
        <w:trPr>
          <w:trHeight w:val="132"/>
        </w:trPr>
        <w:tc>
          <w:tcPr>
            <w:tcW w:w="567" w:type="dxa"/>
            <w:vMerge/>
          </w:tcPr>
          <w:p w:rsidR="003F1DDD" w:rsidRPr="0040250A" w:rsidRDefault="003F1DDD" w:rsidP="003F1DDD">
            <w:pPr>
              <w:rPr>
                <w:rFonts w:ascii="Times New Roman" w:hAnsi="Times New Roman" w:cs="Times New Roman"/>
              </w:rPr>
            </w:pPr>
          </w:p>
        </w:tc>
        <w:tc>
          <w:tcPr>
            <w:tcW w:w="3828" w:type="dxa"/>
          </w:tcPr>
          <w:p w:rsidR="003F1DDD" w:rsidRPr="0040250A" w:rsidRDefault="003F1DDD" w:rsidP="003F1DDD">
            <w:pPr>
              <w:rPr>
                <w:rFonts w:ascii="Times New Roman" w:hAnsi="Times New Roman" w:cs="Times New Roman"/>
                <w:sz w:val="28"/>
              </w:rPr>
            </w:pPr>
            <w:r w:rsidRPr="0040250A">
              <w:rPr>
                <w:rFonts w:ascii="Times New Roman" w:hAnsi="Times New Roman" w:cs="Times New Roman"/>
                <w:sz w:val="28"/>
              </w:rPr>
              <w:t>Музыка</w:t>
            </w:r>
          </w:p>
        </w:tc>
        <w:tc>
          <w:tcPr>
            <w:tcW w:w="11198" w:type="dxa"/>
          </w:tcPr>
          <w:p w:rsidR="00773EC6" w:rsidRPr="0040250A" w:rsidRDefault="00773EC6" w:rsidP="00773EC6">
            <w:pPr>
              <w:pStyle w:val="TableParagraph"/>
              <w:rPr>
                <w:sz w:val="24"/>
                <w:szCs w:val="24"/>
              </w:rPr>
            </w:pPr>
            <w:r w:rsidRPr="0040250A">
              <w:rPr>
                <w:sz w:val="24"/>
                <w:szCs w:val="24"/>
              </w:rPr>
              <w:t xml:space="preserve">Учить выполнять простые, знакомые мелодии на детских музыкальных инструментах индивидуально и в малых группах, развивать детское творчество, прививать им активность, самостоятельность. </w:t>
            </w:r>
          </w:p>
          <w:p w:rsidR="003F1DDD" w:rsidRPr="00D14C82" w:rsidRDefault="00773EC6" w:rsidP="00773EC6">
            <w:pPr>
              <w:pStyle w:val="TableParagraph"/>
              <w:rPr>
                <w:sz w:val="24"/>
                <w:szCs w:val="24"/>
              </w:rPr>
            </w:pPr>
            <w:r w:rsidRPr="0040250A">
              <w:rPr>
                <w:sz w:val="24"/>
                <w:szCs w:val="24"/>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r w:rsidRPr="00773EC6">
              <w:rPr>
                <w:sz w:val="24"/>
                <w:szCs w:val="24"/>
              </w:rPr>
              <w:t xml:space="preserve">  </w:t>
            </w:r>
          </w:p>
        </w:tc>
      </w:tr>
    </w:tbl>
    <w:p w:rsidR="003F1DDD" w:rsidRDefault="003F1DDD" w:rsidP="00B0739E">
      <w:pPr>
        <w:pStyle w:val="Default"/>
        <w:rPr>
          <w:b/>
          <w:bCs/>
          <w:sz w:val="28"/>
          <w:szCs w:val="28"/>
        </w:rPr>
      </w:pPr>
    </w:p>
    <w:sectPr w:rsidR="003F1DDD" w:rsidSect="00B0739E">
      <w:pgSz w:w="16838" w:h="11906" w:orient="landscape"/>
      <w:pgMar w:top="568"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B0A" w:rsidRDefault="00E53B0A" w:rsidP="0002266C">
      <w:pPr>
        <w:spacing w:after="0" w:line="240" w:lineRule="auto"/>
      </w:pPr>
      <w:r>
        <w:separator/>
      </w:r>
    </w:p>
  </w:endnote>
  <w:endnote w:type="continuationSeparator" w:id="0">
    <w:p w:rsidR="00E53B0A" w:rsidRDefault="00E53B0A" w:rsidP="00022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0"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B0A" w:rsidRDefault="00E53B0A" w:rsidP="0002266C">
      <w:pPr>
        <w:spacing w:after="0" w:line="240" w:lineRule="auto"/>
      </w:pPr>
      <w:r>
        <w:separator/>
      </w:r>
    </w:p>
  </w:footnote>
  <w:footnote w:type="continuationSeparator" w:id="0">
    <w:p w:rsidR="00E53B0A" w:rsidRDefault="00E53B0A" w:rsidP="000226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33546"/>
    <w:multiLevelType w:val="hybridMultilevel"/>
    <w:tmpl w:val="E714662C"/>
    <w:lvl w:ilvl="0" w:tplc="2CDAF2A0">
      <w:start w:val="1"/>
      <w:numFmt w:val="decimal"/>
      <w:lvlText w:val="%1."/>
      <w:lvlJc w:val="left"/>
      <w:pPr>
        <w:ind w:left="532"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90A0E856">
      <w:numFmt w:val="bullet"/>
      <w:lvlText w:val="•"/>
      <w:lvlJc w:val="left"/>
      <w:pPr>
        <w:ind w:left="1037" w:hanging="360"/>
      </w:pPr>
      <w:rPr>
        <w:rFonts w:hint="default"/>
        <w:lang w:val="ru-RU" w:eastAsia="en-US" w:bidi="ar-SA"/>
      </w:rPr>
    </w:lvl>
    <w:lvl w:ilvl="2" w:tplc="C5FE5C7A">
      <w:numFmt w:val="bullet"/>
      <w:lvlText w:val="•"/>
      <w:lvlJc w:val="left"/>
      <w:pPr>
        <w:ind w:left="1535" w:hanging="360"/>
      </w:pPr>
      <w:rPr>
        <w:rFonts w:hint="default"/>
        <w:lang w:val="ru-RU" w:eastAsia="en-US" w:bidi="ar-SA"/>
      </w:rPr>
    </w:lvl>
    <w:lvl w:ilvl="3" w:tplc="4A0C3EF2">
      <w:numFmt w:val="bullet"/>
      <w:lvlText w:val="•"/>
      <w:lvlJc w:val="left"/>
      <w:pPr>
        <w:ind w:left="2033" w:hanging="360"/>
      </w:pPr>
      <w:rPr>
        <w:rFonts w:hint="default"/>
        <w:lang w:val="ru-RU" w:eastAsia="en-US" w:bidi="ar-SA"/>
      </w:rPr>
    </w:lvl>
    <w:lvl w:ilvl="4" w:tplc="27E264A8">
      <w:numFmt w:val="bullet"/>
      <w:lvlText w:val="•"/>
      <w:lvlJc w:val="left"/>
      <w:pPr>
        <w:ind w:left="2531" w:hanging="360"/>
      </w:pPr>
      <w:rPr>
        <w:rFonts w:hint="default"/>
        <w:lang w:val="ru-RU" w:eastAsia="en-US" w:bidi="ar-SA"/>
      </w:rPr>
    </w:lvl>
    <w:lvl w:ilvl="5" w:tplc="FB7EC5B8">
      <w:numFmt w:val="bullet"/>
      <w:lvlText w:val="•"/>
      <w:lvlJc w:val="left"/>
      <w:pPr>
        <w:ind w:left="3029" w:hanging="360"/>
      </w:pPr>
      <w:rPr>
        <w:rFonts w:hint="default"/>
        <w:lang w:val="ru-RU" w:eastAsia="en-US" w:bidi="ar-SA"/>
      </w:rPr>
    </w:lvl>
    <w:lvl w:ilvl="6" w:tplc="A0EE741E">
      <w:numFmt w:val="bullet"/>
      <w:lvlText w:val="•"/>
      <w:lvlJc w:val="left"/>
      <w:pPr>
        <w:ind w:left="3526" w:hanging="360"/>
      </w:pPr>
      <w:rPr>
        <w:rFonts w:hint="default"/>
        <w:lang w:val="ru-RU" w:eastAsia="en-US" w:bidi="ar-SA"/>
      </w:rPr>
    </w:lvl>
    <w:lvl w:ilvl="7" w:tplc="1BBC6DFE">
      <w:numFmt w:val="bullet"/>
      <w:lvlText w:val="•"/>
      <w:lvlJc w:val="left"/>
      <w:pPr>
        <w:ind w:left="4024" w:hanging="360"/>
      </w:pPr>
      <w:rPr>
        <w:rFonts w:hint="default"/>
        <w:lang w:val="ru-RU" w:eastAsia="en-US" w:bidi="ar-SA"/>
      </w:rPr>
    </w:lvl>
    <w:lvl w:ilvl="8" w:tplc="1C92930A">
      <w:numFmt w:val="bullet"/>
      <w:lvlText w:val="•"/>
      <w:lvlJc w:val="left"/>
      <w:pPr>
        <w:ind w:left="4522" w:hanging="360"/>
      </w:pPr>
      <w:rPr>
        <w:rFonts w:hint="default"/>
        <w:lang w:val="ru-RU" w:eastAsia="en-US" w:bidi="ar-SA"/>
      </w:rPr>
    </w:lvl>
  </w:abstractNum>
  <w:abstractNum w:abstractNumId="1" w15:restartNumberingAfterBreak="0">
    <w:nsid w:val="1EC82418"/>
    <w:multiLevelType w:val="hybridMultilevel"/>
    <w:tmpl w:val="DBB66174"/>
    <w:lvl w:ilvl="0" w:tplc="15F6D0EC">
      <w:start w:val="288"/>
      <w:numFmt w:val="decimal"/>
      <w:lvlText w:val="%1."/>
      <w:lvlJc w:val="left"/>
      <w:pPr>
        <w:ind w:left="12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6806D0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09EAB0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26339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2C3CC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DECA1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18BF5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17E8A5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42F51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05E7B50"/>
    <w:multiLevelType w:val="hybridMultilevel"/>
    <w:tmpl w:val="0786D9E6"/>
    <w:lvl w:ilvl="0" w:tplc="CCDA513E">
      <w:start w:val="1"/>
      <w:numFmt w:val="decimal"/>
      <w:lvlText w:val="%1."/>
      <w:lvlJc w:val="left"/>
      <w:pPr>
        <w:ind w:left="15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0652E678">
      <w:start w:val="1"/>
      <w:numFmt w:val="bullet"/>
      <w:lvlText w:val="–"/>
      <w:lvlJc w:val="left"/>
      <w:pPr>
        <w:ind w:left="1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9F8380A">
      <w:start w:val="1"/>
      <w:numFmt w:val="bullet"/>
      <w:lvlText w:val="▪"/>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042F426">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06FAA6">
      <w:start w:val="1"/>
      <w:numFmt w:val="bullet"/>
      <w:lvlText w:val="o"/>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69849D0">
      <w:start w:val="1"/>
      <w:numFmt w:val="bullet"/>
      <w:lvlText w:val="▪"/>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E0096FC">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128A2D4">
      <w:start w:val="1"/>
      <w:numFmt w:val="bullet"/>
      <w:lvlText w:val="o"/>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ECAC06">
      <w:start w:val="1"/>
      <w:numFmt w:val="bullet"/>
      <w:lvlText w:val="▪"/>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3F1522C"/>
    <w:multiLevelType w:val="hybridMultilevel"/>
    <w:tmpl w:val="93300F3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FC469E9"/>
    <w:multiLevelType w:val="hybridMultilevel"/>
    <w:tmpl w:val="AFB2AB8C"/>
    <w:lvl w:ilvl="0" w:tplc="A61E5364">
      <w:start w:val="1"/>
      <w:numFmt w:val="decimal"/>
      <w:lvlText w:val="%1."/>
      <w:lvlJc w:val="left"/>
      <w:pPr>
        <w:ind w:left="532"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951E081E">
      <w:numFmt w:val="bullet"/>
      <w:lvlText w:val="•"/>
      <w:lvlJc w:val="left"/>
      <w:pPr>
        <w:ind w:left="1037" w:hanging="360"/>
      </w:pPr>
      <w:rPr>
        <w:rFonts w:hint="default"/>
        <w:lang w:val="ru-RU" w:eastAsia="en-US" w:bidi="ar-SA"/>
      </w:rPr>
    </w:lvl>
    <w:lvl w:ilvl="2" w:tplc="E098CD1C">
      <w:numFmt w:val="bullet"/>
      <w:lvlText w:val="•"/>
      <w:lvlJc w:val="left"/>
      <w:pPr>
        <w:ind w:left="1535" w:hanging="360"/>
      </w:pPr>
      <w:rPr>
        <w:rFonts w:hint="default"/>
        <w:lang w:val="ru-RU" w:eastAsia="en-US" w:bidi="ar-SA"/>
      </w:rPr>
    </w:lvl>
    <w:lvl w:ilvl="3" w:tplc="5726D4EC">
      <w:numFmt w:val="bullet"/>
      <w:lvlText w:val="•"/>
      <w:lvlJc w:val="left"/>
      <w:pPr>
        <w:ind w:left="2033" w:hanging="360"/>
      </w:pPr>
      <w:rPr>
        <w:rFonts w:hint="default"/>
        <w:lang w:val="ru-RU" w:eastAsia="en-US" w:bidi="ar-SA"/>
      </w:rPr>
    </w:lvl>
    <w:lvl w:ilvl="4" w:tplc="071C2BBA">
      <w:numFmt w:val="bullet"/>
      <w:lvlText w:val="•"/>
      <w:lvlJc w:val="left"/>
      <w:pPr>
        <w:ind w:left="2531" w:hanging="360"/>
      </w:pPr>
      <w:rPr>
        <w:rFonts w:hint="default"/>
        <w:lang w:val="ru-RU" w:eastAsia="en-US" w:bidi="ar-SA"/>
      </w:rPr>
    </w:lvl>
    <w:lvl w:ilvl="5" w:tplc="C7349AEA">
      <w:numFmt w:val="bullet"/>
      <w:lvlText w:val="•"/>
      <w:lvlJc w:val="left"/>
      <w:pPr>
        <w:ind w:left="3029" w:hanging="360"/>
      </w:pPr>
      <w:rPr>
        <w:rFonts w:hint="default"/>
        <w:lang w:val="ru-RU" w:eastAsia="en-US" w:bidi="ar-SA"/>
      </w:rPr>
    </w:lvl>
    <w:lvl w:ilvl="6" w:tplc="74AEB1D2">
      <w:numFmt w:val="bullet"/>
      <w:lvlText w:val="•"/>
      <w:lvlJc w:val="left"/>
      <w:pPr>
        <w:ind w:left="3526" w:hanging="360"/>
      </w:pPr>
      <w:rPr>
        <w:rFonts w:hint="default"/>
        <w:lang w:val="ru-RU" w:eastAsia="en-US" w:bidi="ar-SA"/>
      </w:rPr>
    </w:lvl>
    <w:lvl w:ilvl="7" w:tplc="5058B544">
      <w:numFmt w:val="bullet"/>
      <w:lvlText w:val="•"/>
      <w:lvlJc w:val="left"/>
      <w:pPr>
        <w:ind w:left="4024" w:hanging="360"/>
      </w:pPr>
      <w:rPr>
        <w:rFonts w:hint="default"/>
        <w:lang w:val="ru-RU" w:eastAsia="en-US" w:bidi="ar-SA"/>
      </w:rPr>
    </w:lvl>
    <w:lvl w:ilvl="8" w:tplc="85406FA2">
      <w:numFmt w:val="bullet"/>
      <w:lvlText w:val="•"/>
      <w:lvlJc w:val="left"/>
      <w:pPr>
        <w:ind w:left="4522" w:hanging="360"/>
      </w:pPr>
      <w:rPr>
        <w:rFonts w:hint="default"/>
        <w:lang w:val="ru-RU" w:eastAsia="en-US" w:bidi="ar-SA"/>
      </w:rPr>
    </w:lvl>
  </w:abstractNum>
  <w:abstractNum w:abstractNumId="5" w15:restartNumberingAfterBreak="0">
    <w:nsid w:val="551C6C04"/>
    <w:multiLevelType w:val="hybridMultilevel"/>
    <w:tmpl w:val="B462833E"/>
    <w:lvl w:ilvl="0" w:tplc="A3684B14">
      <w:start w:val="3"/>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60EB5B93"/>
    <w:multiLevelType w:val="hybridMultilevel"/>
    <w:tmpl w:val="7BEED5B8"/>
    <w:lvl w:ilvl="0" w:tplc="58F40A0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 w15:restartNumberingAfterBreak="0">
    <w:nsid w:val="634D47D3"/>
    <w:multiLevelType w:val="hybridMultilevel"/>
    <w:tmpl w:val="4D60DE8E"/>
    <w:lvl w:ilvl="0" w:tplc="B20E68BC">
      <w:start w:val="29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3D61F4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62894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06161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88CC30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30441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7C390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BA475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40D0E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741B7346"/>
    <w:multiLevelType w:val="hybridMultilevel"/>
    <w:tmpl w:val="08949394"/>
    <w:lvl w:ilvl="0" w:tplc="13725E2C">
      <w:start w:val="1"/>
      <w:numFmt w:val="decimal"/>
      <w:lvlText w:val="%1."/>
      <w:lvlJc w:val="left"/>
      <w:pPr>
        <w:ind w:left="465"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54B0598C">
      <w:numFmt w:val="bullet"/>
      <w:lvlText w:val="•"/>
      <w:lvlJc w:val="left"/>
      <w:pPr>
        <w:ind w:left="965" w:hanging="360"/>
      </w:pPr>
      <w:rPr>
        <w:rFonts w:hint="default"/>
        <w:lang w:val="ru-RU" w:eastAsia="en-US" w:bidi="ar-SA"/>
      </w:rPr>
    </w:lvl>
    <w:lvl w:ilvl="2" w:tplc="DC6CA208">
      <w:numFmt w:val="bullet"/>
      <w:lvlText w:val="•"/>
      <w:lvlJc w:val="left"/>
      <w:pPr>
        <w:ind w:left="1471" w:hanging="360"/>
      </w:pPr>
      <w:rPr>
        <w:rFonts w:hint="default"/>
        <w:lang w:val="ru-RU" w:eastAsia="en-US" w:bidi="ar-SA"/>
      </w:rPr>
    </w:lvl>
    <w:lvl w:ilvl="3" w:tplc="82DCBE06">
      <w:numFmt w:val="bullet"/>
      <w:lvlText w:val="•"/>
      <w:lvlJc w:val="left"/>
      <w:pPr>
        <w:ind w:left="1977" w:hanging="360"/>
      </w:pPr>
      <w:rPr>
        <w:rFonts w:hint="default"/>
        <w:lang w:val="ru-RU" w:eastAsia="en-US" w:bidi="ar-SA"/>
      </w:rPr>
    </w:lvl>
    <w:lvl w:ilvl="4" w:tplc="8B42022C">
      <w:numFmt w:val="bullet"/>
      <w:lvlText w:val="•"/>
      <w:lvlJc w:val="left"/>
      <w:pPr>
        <w:ind w:left="2483" w:hanging="360"/>
      </w:pPr>
      <w:rPr>
        <w:rFonts w:hint="default"/>
        <w:lang w:val="ru-RU" w:eastAsia="en-US" w:bidi="ar-SA"/>
      </w:rPr>
    </w:lvl>
    <w:lvl w:ilvl="5" w:tplc="8BE4317E">
      <w:numFmt w:val="bullet"/>
      <w:lvlText w:val="•"/>
      <w:lvlJc w:val="left"/>
      <w:pPr>
        <w:ind w:left="2989" w:hanging="360"/>
      </w:pPr>
      <w:rPr>
        <w:rFonts w:hint="default"/>
        <w:lang w:val="ru-RU" w:eastAsia="en-US" w:bidi="ar-SA"/>
      </w:rPr>
    </w:lvl>
    <w:lvl w:ilvl="6" w:tplc="2F289214">
      <w:numFmt w:val="bullet"/>
      <w:lvlText w:val="•"/>
      <w:lvlJc w:val="left"/>
      <w:pPr>
        <w:ind w:left="3494" w:hanging="360"/>
      </w:pPr>
      <w:rPr>
        <w:rFonts w:hint="default"/>
        <w:lang w:val="ru-RU" w:eastAsia="en-US" w:bidi="ar-SA"/>
      </w:rPr>
    </w:lvl>
    <w:lvl w:ilvl="7" w:tplc="B63E0C46">
      <w:numFmt w:val="bullet"/>
      <w:lvlText w:val="•"/>
      <w:lvlJc w:val="left"/>
      <w:pPr>
        <w:ind w:left="4000" w:hanging="360"/>
      </w:pPr>
      <w:rPr>
        <w:rFonts w:hint="default"/>
        <w:lang w:val="ru-RU" w:eastAsia="en-US" w:bidi="ar-SA"/>
      </w:rPr>
    </w:lvl>
    <w:lvl w:ilvl="8" w:tplc="37ECBDA0">
      <w:numFmt w:val="bullet"/>
      <w:lvlText w:val="•"/>
      <w:lvlJc w:val="left"/>
      <w:pPr>
        <w:ind w:left="4506" w:hanging="360"/>
      </w:pPr>
      <w:rPr>
        <w:rFonts w:hint="default"/>
        <w:lang w:val="ru-RU" w:eastAsia="en-US" w:bidi="ar-SA"/>
      </w:rPr>
    </w:lvl>
  </w:abstractNum>
  <w:abstractNum w:abstractNumId="9" w15:restartNumberingAfterBreak="0">
    <w:nsid w:val="79EA51EB"/>
    <w:multiLevelType w:val="hybridMultilevel"/>
    <w:tmpl w:val="E7B81DC0"/>
    <w:lvl w:ilvl="0" w:tplc="A906E2B6">
      <w:start w:val="1"/>
      <w:numFmt w:val="bullet"/>
      <w:lvlText w:val="–"/>
      <w:lvlJc w:val="left"/>
      <w:pPr>
        <w:ind w:left="569"/>
      </w:pPr>
      <w:rPr>
        <w:rFonts w:ascii="Times New Roman" w:eastAsia="Times New Roman" w:hAnsi="Times New Roman" w:cs="Times New Roman"/>
        <w:b w:val="0"/>
        <w:i w:val="0"/>
        <w:strike w:val="0"/>
        <w:dstrike w:val="0"/>
        <w:color w:val="231F20"/>
        <w:sz w:val="21"/>
        <w:szCs w:val="21"/>
        <w:u w:val="none" w:color="000000"/>
        <w:bdr w:val="none" w:sz="0" w:space="0" w:color="auto"/>
        <w:shd w:val="clear" w:color="auto" w:fill="auto"/>
        <w:vertAlign w:val="baseline"/>
      </w:rPr>
    </w:lvl>
    <w:lvl w:ilvl="1" w:tplc="0E1C8A06">
      <w:start w:val="1"/>
      <w:numFmt w:val="bullet"/>
      <w:lvlText w:val="o"/>
      <w:lvlJc w:val="left"/>
      <w:pPr>
        <w:ind w:left="1646"/>
      </w:pPr>
      <w:rPr>
        <w:rFonts w:ascii="Times New Roman" w:eastAsia="Times New Roman" w:hAnsi="Times New Roman" w:cs="Times New Roman"/>
        <w:b w:val="0"/>
        <w:i w:val="0"/>
        <w:strike w:val="0"/>
        <w:dstrike w:val="0"/>
        <w:color w:val="231F20"/>
        <w:sz w:val="21"/>
        <w:szCs w:val="21"/>
        <w:u w:val="none" w:color="000000"/>
        <w:bdr w:val="none" w:sz="0" w:space="0" w:color="auto"/>
        <w:shd w:val="clear" w:color="auto" w:fill="auto"/>
        <w:vertAlign w:val="baseline"/>
      </w:rPr>
    </w:lvl>
    <w:lvl w:ilvl="2" w:tplc="AF68A58A">
      <w:start w:val="1"/>
      <w:numFmt w:val="bullet"/>
      <w:lvlText w:val="▪"/>
      <w:lvlJc w:val="left"/>
      <w:pPr>
        <w:ind w:left="2366"/>
      </w:pPr>
      <w:rPr>
        <w:rFonts w:ascii="Times New Roman" w:eastAsia="Times New Roman" w:hAnsi="Times New Roman" w:cs="Times New Roman"/>
        <w:b w:val="0"/>
        <w:i w:val="0"/>
        <w:strike w:val="0"/>
        <w:dstrike w:val="0"/>
        <w:color w:val="231F20"/>
        <w:sz w:val="21"/>
        <w:szCs w:val="21"/>
        <w:u w:val="none" w:color="000000"/>
        <w:bdr w:val="none" w:sz="0" w:space="0" w:color="auto"/>
        <w:shd w:val="clear" w:color="auto" w:fill="auto"/>
        <w:vertAlign w:val="baseline"/>
      </w:rPr>
    </w:lvl>
    <w:lvl w:ilvl="3" w:tplc="20E42800">
      <w:start w:val="1"/>
      <w:numFmt w:val="bullet"/>
      <w:lvlText w:val="•"/>
      <w:lvlJc w:val="left"/>
      <w:pPr>
        <w:ind w:left="3086"/>
      </w:pPr>
      <w:rPr>
        <w:rFonts w:ascii="Times New Roman" w:eastAsia="Times New Roman" w:hAnsi="Times New Roman" w:cs="Times New Roman"/>
        <w:b w:val="0"/>
        <w:i w:val="0"/>
        <w:strike w:val="0"/>
        <w:dstrike w:val="0"/>
        <w:color w:val="231F20"/>
        <w:sz w:val="21"/>
        <w:szCs w:val="21"/>
        <w:u w:val="none" w:color="000000"/>
        <w:bdr w:val="none" w:sz="0" w:space="0" w:color="auto"/>
        <w:shd w:val="clear" w:color="auto" w:fill="auto"/>
        <w:vertAlign w:val="baseline"/>
      </w:rPr>
    </w:lvl>
    <w:lvl w:ilvl="4" w:tplc="D6AAE930">
      <w:start w:val="1"/>
      <w:numFmt w:val="bullet"/>
      <w:lvlText w:val="o"/>
      <w:lvlJc w:val="left"/>
      <w:pPr>
        <w:ind w:left="3806"/>
      </w:pPr>
      <w:rPr>
        <w:rFonts w:ascii="Times New Roman" w:eastAsia="Times New Roman" w:hAnsi="Times New Roman" w:cs="Times New Roman"/>
        <w:b w:val="0"/>
        <w:i w:val="0"/>
        <w:strike w:val="0"/>
        <w:dstrike w:val="0"/>
        <w:color w:val="231F20"/>
        <w:sz w:val="21"/>
        <w:szCs w:val="21"/>
        <w:u w:val="none" w:color="000000"/>
        <w:bdr w:val="none" w:sz="0" w:space="0" w:color="auto"/>
        <w:shd w:val="clear" w:color="auto" w:fill="auto"/>
        <w:vertAlign w:val="baseline"/>
      </w:rPr>
    </w:lvl>
    <w:lvl w:ilvl="5" w:tplc="67629DFC">
      <w:start w:val="1"/>
      <w:numFmt w:val="bullet"/>
      <w:lvlText w:val="▪"/>
      <w:lvlJc w:val="left"/>
      <w:pPr>
        <w:ind w:left="4526"/>
      </w:pPr>
      <w:rPr>
        <w:rFonts w:ascii="Times New Roman" w:eastAsia="Times New Roman" w:hAnsi="Times New Roman" w:cs="Times New Roman"/>
        <w:b w:val="0"/>
        <w:i w:val="0"/>
        <w:strike w:val="0"/>
        <w:dstrike w:val="0"/>
        <w:color w:val="231F20"/>
        <w:sz w:val="21"/>
        <w:szCs w:val="21"/>
        <w:u w:val="none" w:color="000000"/>
        <w:bdr w:val="none" w:sz="0" w:space="0" w:color="auto"/>
        <w:shd w:val="clear" w:color="auto" w:fill="auto"/>
        <w:vertAlign w:val="baseline"/>
      </w:rPr>
    </w:lvl>
    <w:lvl w:ilvl="6" w:tplc="75CEBA80">
      <w:start w:val="1"/>
      <w:numFmt w:val="bullet"/>
      <w:lvlText w:val="•"/>
      <w:lvlJc w:val="left"/>
      <w:pPr>
        <w:ind w:left="5246"/>
      </w:pPr>
      <w:rPr>
        <w:rFonts w:ascii="Times New Roman" w:eastAsia="Times New Roman" w:hAnsi="Times New Roman" w:cs="Times New Roman"/>
        <w:b w:val="0"/>
        <w:i w:val="0"/>
        <w:strike w:val="0"/>
        <w:dstrike w:val="0"/>
        <w:color w:val="231F20"/>
        <w:sz w:val="21"/>
        <w:szCs w:val="21"/>
        <w:u w:val="none" w:color="000000"/>
        <w:bdr w:val="none" w:sz="0" w:space="0" w:color="auto"/>
        <w:shd w:val="clear" w:color="auto" w:fill="auto"/>
        <w:vertAlign w:val="baseline"/>
      </w:rPr>
    </w:lvl>
    <w:lvl w:ilvl="7" w:tplc="561004AC">
      <w:start w:val="1"/>
      <w:numFmt w:val="bullet"/>
      <w:lvlText w:val="o"/>
      <w:lvlJc w:val="left"/>
      <w:pPr>
        <w:ind w:left="5966"/>
      </w:pPr>
      <w:rPr>
        <w:rFonts w:ascii="Times New Roman" w:eastAsia="Times New Roman" w:hAnsi="Times New Roman" w:cs="Times New Roman"/>
        <w:b w:val="0"/>
        <w:i w:val="0"/>
        <w:strike w:val="0"/>
        <w:dstrike w:val="0"/>
        <w:color w:val="231F20"/>
        <w:sz w:val="21"/>
        <w:szCs w:val="21"/>
        <w:u w:val="none" w:color="000000"/>
        <w:bdr w:val="none" w:sz="0" w:space="0" w:color="auto"/>
        <w:shd w:val="clear" w:color="auto" w:fill="auto"/>
        <w:vertAlign w:val="baseline"/>
      </w:rPr>
    </w:lvl>
    <w:lvl w:ilvl="8" w:tplc="776E1A0E">
      <w:start w:val="1"/>
      <w:numFmt w:val="bullet"/>
      <w:lvlText w:val="▪"/>
      <w:lvlJc w:val="left"/>
      <w:pPr>
        <w:ind w:left="6686"/>
      </w:pPr>
      <w:rPr>
        <w:rFonts w:ascii="Times New Roman" w:eastAsia="Times New Roman" w:hAnsi="Times New Roman" w:cs="Times New Roman"/>
        <w:b w:val="0"/>
        <w:i w:val="0"/>
        <w:strike w:val="0"/>
        <w:dstrike w:val="0"/>
        <w:color w:val="231F20"/>
        <w:sz w:val="21"/>
        <w:szCs w:val="21"/>
        <w:u w:val="none" w:color="000000"/>
        <w:bdr w:val="none" w:sz="0" w:space="0" w:color="auto"/>
        <w:shd w:val="clear" w:color="auto" w:fill="auto"/>
        <w:vertAlign w:val="baseline"/>
      </w:rPr>
    </w:lvl>
  </w:abstractNum>
  <w:abstractNum w:abstractNumId="10" w15:restartNumberingAfterBreak="0">
    <w:nsid w:val="7B5C4E68"/>
    <w:multiLevelType w:val="hybridMultilevel"/>
    <w:tmpl w:val="B41E7B0A"/>
    <w:lvl w:ilvl="0" w:tplc="E7984E50">
      <w:start w:val="3"/>
      <w:numFmt w:val="bullet"/>
      <w:lvlText w:val="–"/>
      <w:lvlJc w:val="left"/>
      <w:pPr>
        <w:ind w:left="720" w:hanging="360"/>
      </w:pPr>
      <w:rPr>
        <w:rFonts w:ascii="Times New Roman" w:eastAsiaTheme="minorHAnsi" w:hAnsi="Times New Roman" w:cs="Times New Roman" w:hint="default"/>
        <w:sz w:val="24"/>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10"/>
  </w:num>
  <w:num w:numId="5">
    <w:abstractNumId w:val="5"/>
  </w:num>
  <w:num w:numId="6">
    <w:abstractNumId w:val="9"/>
  </w:num>
  <w:num w:numId="7">
    <w:abstractNumId w:val="8"/>
  </w:num>
  <w:num w:numId="8">
    <w:abstractNumId w:val="4"/>
  </w:num>
  <w:num w:numId="9">
    <w:abstractNumId w:val="0"/>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919"/>
    <w:rsid w:val="00000BD6"/>
    <w:rsid w:val="00003040"/>
    <w:rsid w:val="0002266C"/>
    <w:rsid w:val="00043C76"/>
    <w:rsid w:val="00055035"/>
    <w:rsid w:val="00061165"/>
    <w:rsid w:val="000A3AFD"/>
    <w:rsid w:val="000D64A4"/>
    <w:rsid w:val="00125F7A"/>
    <w:rsid w:val="00146983"/>
    <w:rsid w:val="0016336A"/>
    <w:rsid w:val="00166094"/>
    <w:rsid w:val="00173AB2"/>
    <w:rsid w:val="001832B6"/>
    <w:rsid w:val="001907ED"/>
    <w:rsid w:val="00196081"/>
    <w:rsid w:val="001C39DB"/>
    <w:rsid w:val="001C6E25"/>
    <w:rsid w:val="001E3DBE"/>
    <w:rsid w:val="00201EC6"/>
    <w:rsid w:val="002261CA"/>
    <w:rsid w:val="0022787B"/>
    <w:rsid w:val="00295FEA"/>
    <w:rsid w:val="00296160"/>
    <w:rsid w:val="002A5F0B"/>
    <w:rsid w:val="002D05EC"/>
    <w:rsid w:val="002E3FF4"/>
    <w:rsid w:val="002E605D"/>
    <w:rsid w:val="002E6144"/>
    <w:rsid w:val="00345ECA"/>
    <w:rsid w:val="00356828"/>
    <w:rsid w:val="00361F93"/>
    <w:rsid w:val="00362220"/>
    <w:rsid w:val="0036659A"/>
    <w:rsid w:val="003A03EF"/>
    <w:rsid w:val="003A7245"/>
    <w:rsid w:val="003E4D95"/>
    <w:rsid w:val="003F1DDD"/>
    <w:rsid w:val="0040250A"/>
    <w:rsid w:val="00437725"/>
    <w:rsid w:val="00444D7D"/>
    <w:rsid w:val="00447886"/>
    <w:rsid w:val="004764E6"/>
    <w:rsid w:val="0048150A"/>
    <w:rsid w:val="00487069"/>
    <w:rsid w:val="00497FD8"/>
    <w:rsid w:val="004B167C"/>
    <w:rsid w:val="00512581"/>
    <w:rsid w:val="00521A63"/>
    <w:rsid w:val="00531CCB"/>
    <w:rsid w:val="00536365"/>
    <w:rsid w:val="00586A9C"/>
    <w:rsid w:val="006019BD"/>
    <w:rsid w:val="006354D1"/>
    <w:rsid w:val="006502D3"/>
    <w:rsid w:val="00665D24"/>
    <w:rsid w:val="006733A3"/>
    <w:rsid w:val="00684C9E"/>
    <w:rsid w:val="006A7A7A"/>
    <w:rsid w:val="006C3969"/>
    <w:rsid w:val="006F2474"/>
    <w:rsid w:val="007118AE"/>
    <w:rsid w:val="00712D86"/>
    <w:rsid w:val="00714C07"/>
    <w:rsid w:val="00773EC6"/>
    <w:rsid w:val="007C12A5"/>
    <w:rsid w:val="007C7D71"/>
    <w:rsid w:val="007D56EF"/>
    <w:rsid w:val="007D66DF"/>
    <w:rsid w:val="007F3919"/>
    <w:rsid w:val="00837C6B"/>
    <w:rsid w:val="00842D73"/>
    <w:rsid w:val="00884DDC"/>
    <w:rsid w:val="0089783F"/>
    <w:rsid w:val="008F0ED8"/>
    <w:rsid w:val="009162D4"/>
    <w:rsid w:val="00943D4C"/>
    <w:rsid w:val="00985BBA"/>
    <w:rsid w:val="00994320"/>
    <w:rsid w:val="009C2771"/>
    <w:rsid w:val="009E3AE2"/>
    <w:rsid w:val="009E7BA8"/>
    <w:rsid w:val="009F5152"/>
    <w:rsid w:val="00A241CB"/>
    <w:rsid w:val="00A24CF1"/>
    <w:rsid w:val="00A354D0"/>
    <w:rsid w:val="00A773FF"/>
    <w:rsid w:val="00AA5BD7"/>
    <w:rsid w:val="00AC55DC"/>
    <w:rsid w:val="00B0739E"/>
    <w:rsid w:val="00B236FE"/>
    <w:rsid w:val="00B61F73"/>
    <w:rsid w:val="00B86396"/>
    <w:rsid w:val="00B94370"/>
    <w:rsid w:val="00BC648D"/>
    <w:rsid w:val="00C1425F"/>
    <w:rsid w:val="00C56FFB"/>
    <w:rsid w:val="00CE7F8E"/>
    <w:rsid w:val="00D00F92"/>
    <w:rsid w:val="00D03F20"/>
    <w:rsid w:val="00D11DE0"/>
    <w:rsid w:val="00D12D91"/>
    <w:rsid w:val="00D14C82"/>
    <w:rsid w:val="00D25122"/>
    <w:rsid w:val="00D46DDE"/>
    <w:rsid w:val="00D5716C"/>
    <w:rsid w:val="00D616A1"/>
    <w:rsid w:val="00D644E2"/>
    <w:rsid w:val="00DD3377"/>
    <w:rsid w:val="00E15D89"/>
    <w:rsid w:val="00E26098"/>
    <w:rsid w:val="00E355B2"/>
    <w:rsid w:val="00E53B0A"/>
    <w:rsid w:val="00EA65B9"/>
    <w:rsid w:val="00EB100C"/>
    <w:rsid w:val="00EC0B01"/>
    <w:rsid w:val="00EC0D02"/>
    <w:rsid w:val="00ED5878"/>
    <w:rsid w:val="00F014DD"/>
    <w:rsid w:val="00F06B22"/>
    <w:rsid w:val="00F336F1"/>
    <w:rsid w:val="00F65A87"/>
    <w:rsid w:val="00F92D50"/>
    <w:rsid w:val="00F938C6"/>
    <w:rsid w:val="00FD3717"/>
  </w:rsids>
  <m:mathPr>
    <m:mathFont m:val="Cambria Math"/>
    <m:brkBin m:val="before"/>
    <m:brkBinSub m:val="--"/>
    <m:smallFrac m:val="0"/>
    <m:dispDef/>
    <m:lMargin m:val="0"/>
    <m:rMargin m:val="0"/>
    <m:defJc m:val="centerGroup"/>
    <m:wrapIndent m:val="1440"/>
    <m:intLim m:val="subSup"/>
    <m:naryLim m:val="undOvr"/>
  </m:mathPr>
  <w:themeFontLang w:val="ru-RU"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29656"/>
  <w15:docId w15:val="{6F894358-F024-4546-98EC-F4BA4D2AA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43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F391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7F3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1"/>
    <w:qFormat/>
    <w:rsid w:val="00361F93"/>
    <w:pPr>
      <w:ind w:left="720"/>
      <w:contextualSpacing/>
    </w:pPr>
  </w:style>
  <w:style w:type="paragraph" w:styleId="a5">
    <w:name w:val="No Spacing"/>
    <w:uiPriority w:val="1"/>
    <w:qFormat/>
    <w:rsid w:val="009162D4"/>
    <w:pPr>
      <w:spacing w:after="0" w:line="240" w:lineRule="auto"/>
    </w:pPr>
  </w:style>
  <w:style w:type="paragraph" w:customStyle="1" w:styleId="TableParagraph">
    <w:name w:val="Table Paragraph"/>
    <w:basedOn w:val="a"/>
    <w:uiPriority w:val="1"/>
    <w:qFormat/>
    <w:rsid w:val="001C6E25"/>
    <w:pPr>
      <w:widowControl w:val="0"/>
      <w:autoSpaceDE w:val="0"/>
      <w:autoSpaceDN w:val="0"/>
      <w:spacing w:after="0" w:line="240" w:lineRule="auto"/>
      <w:ind w:left="110"/>
    </w:pPr>
    <w:rPr>
      <w:rFonts w:ascii="Times New Roman" w:eastAsia="Times New Roman" w:hAnsi="Times New Roman" w:cs="Times New Roman"/>
    </w:rPr>
  </w:style>
  <w:style w:type="paragraph" w:styleId="a6">
    <w:name w:val="Balloon Text"/>
    <w:basedOn w:val="a"/>
    <w:link w:val="a7"/>
    <w:uiPriority w:val="99"/>
    <w:semiHidden/>
    <w:unhideWhenUsed/>
    <w:rsid w:val="00D00F92"/>
    <w:pPr>
      <w:spacing w:after="0" w:line="240" w:lineRule="auto"/>
      <w:ind w:left="16" w:hanging="10"/>
    </w:pPr>
    <w:rPr>
      <w:rFonts w:ascii="Tahoma" w:eastAsia="Times New Roman" w:hAnsi="Tahoma" w:cs="Tahoma"/>
      <w:color w:val="000000"/>
      <w:sz w:val="16"/>
      <w:szCs w:val="16"/>
      <w:lang w:eastAsia="ru-RU"/>
    </w:rPr>
  </w:style>
  <w:style w:type="character" w:customStyle="1" w:styleId="a7">
    <w:name w:val="Текст выноски Знак"/>
    <w:basedOn w:val="a0"/>
    <w:link w:val="a6"/>
    <w:uiPriority w:val="99"/>
    <w:semiHidden/>
    <w:rsid w:val="00D00F92"/>
    <w:rPr>
      <w:rFonts w:ascii="Tahoma" w:eastAsia="Times New Roman" w:hAnsi="Tahoma" w:cs="Tahoma"/>
      <w:color w:val="000000"/>
      <w:sz w:val="16"/>
      <w:szCs w:val="16"/>
      <w:lang w:val="ru-RU" w:eastAsia="ru-RU"/>
    </w:rPr>
  </w:style>
  <w:style w:type="paragraph" w:styleId="a8">
    <w:name w:val="Body Text"/>
    <w:basedOn w:val="a"/>
    <w:link w:val="a9"/>
    <w:uiPriority w:val="99"/>
    <w:semiHidden/>
    <w:unhideWhenUsed/>
    <w:rsid w:val="00055035"/>
    <w:pPr>
      <w:spacing w:after="120"/>
    </w:pPr>
  </w:style>
  <w:style w:type="character" w:customStyle="1" w:styleId="a9">
    <w:name w:val="Основной текст Знак"/>
    <w:basedOn w:val="a0"/>
    <w:link w:val="a8"/>
    <w:uiPriority w:val="99"/>
    <w:semiHidden/>
    <w:rsid w:val="00055035"/>
  </w:style>
  <w:style w:type="paragraph" w:customStyle="1" w:styleId="1">
    <w:name w:val="Обычный1"/>
    <w:rsid w:val="00B94370"/>
    <w:rPr>
      <w:rFonts w:ascii="Calibri" w:eastAsia="Calibri" w:hAnsi="Calibri" w:cs="Calibri"/>
      <w:lang w:eastAsia="ru-RU"/>
    </w:rPr>
  </w:style>
  <w:style w:type="paragraph" w:styleId="aa">
    <w:name w:val="header"/>
    <w:basedOn w:val="a"/>
    <w:link w:val="ab"/>
    <w:uiPriority w:val="99"/>
    <w:unhideWhenUsed/>
    <w:rsid w:val="0002266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2266C"/>
  </w:style>
  <w:style w:type="paragraph" w:styleId="ac">
    <w:name w:val="footer"/>
    <w:basedOn w:val="a"/>
    <w:link w:val="ad"/>
    <w:uiPriority w:val="99"/>
    <w:unhideWhenUsed/>
    <w:rsid w:val="0002266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22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A7FAA-2D78-4CA0-BE55-6D7FEAA21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1772</TotalTime>
  <Pages>1</Pages>
  <Words>6639</Words>
  <Characters>37843</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cp:lastModifiedBy>
  <cp:revision>21</cp:revision>
  <cp:lastPrinted>2023-09-09T14:22:00Z</cp:lastPrinted>
  <dcterms:created xsi:type="dcterms:W3CDTF">2022-08-17T17:33:00Z</dcterms:created>
  <dcterms:modified xsi:type="dcterms:W3CDTF">2024-02-08T04:32:00Z</dcterms:modified>
</cp:coreProperties>
</file>